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right"/>
        <w:rPr>
          <w:color w:val="000000"/>
        </w:rPr>
      </w:pPr>
      <w:r>
        <w:rPr>
          <w:rFonts w:ascii="ArialMT" w:hAnsi="ArialMT"/>
          <w:b w:val="false"/>
          <w:i w:val="false"/>
          <w:color w:val="000000"/>
          <w:sz w:val="20"/>
        </w:rPr>
        <w:t>Załącznik Nr 1 do Zarządzenia Nr 3/2026</w:t>
      </w:r>
    </w:p>
    <w:p>
      <w:pPr>
        <w:pStyle w:val="Normal"/>
        <w:spacing w:before="0" w:after="0"/>
        <w:jc w:val="right"/>
        <w:rPr>
          <w:color w:val="000000"/>
        </w:rPr>
      </w:pPr>
      <w:r>
        <w:rPr>
          <w:rFonts w:ascii="ArialMT" w:hAnsi="ArialMT"/>
          <w:b w:val="false"/>
          <w:i w:val="false"/>
          <w:color w:val="000000"/>
          <w:sz w:val="20"/>
        </w:rPr>
        <w:t>Dyrektora Szkoły Podstawowej nr 3</w:t>
      </w:r>
    </w:p>
    <w:p>
      <w:pPr>
        <w:pStyle w:val="Normal"/>
        <w:spacing w:before="0" w:after="0"/>
        <w:jc w:val="right"/>
        <w:rPr>
          <w:color w:val="000000"/>
        </w:rPr>
      </w:pPr>
      <w:r>
        <w:rPr>
          <w:rFonts w:ascii="ArialMT" w:hAnsi="ArialMT"/>
          <w:b w:val="false"/>
          <w:i w:val="false"/>
          <w:color w:val="000000"/>
          <w:sz w:val="20"/>
        </w:rPr>
        <w:t xml:space="preserve">im. Janusza Korczaka w Czeladzi </w:t>
      </w:r>
    </w:p>
    <w:p>
      <w:pPr>
        <w:pStyle w:val="Normal"/>
        <w:spacing w:lineRule="auto" w:line="276" w:before="0" w:after="0"/>
        <w:jc w:val="right"/>
        <w:rPr/>
      </w:pPr>
      <w:r>
        <w:rPr>
          <w:rFonts w:cs="Arial" w:ascii="ArialMT" w:hAnsi="ArialMT"/>
          <w:b w:val="false"/>
          <w:i w:val="false"/>
          <w:color w:val="000000"/>
          <w:sz w:val="20"/>
          <w:szCs w:val="22"/>
        </w:rPr>
        <w:t xml:space="preserve">               </w:t>
      </w:r>
      <w:r>
        <w:rPr>
          <w:rFonts w:cs="Arial" w:ascii="ArialMT" w:hAnsi="ArialMT"/>
          <w:b w:val="false"/>
          <w:i w:val="false"/>
          <w:color w:val="000000"/>
          <w:sz w:val="20"/>
          <w:szCs w:val="22"/>
        </w:rPr>
        <w:t>z dnia 2</w:t>
      </w:r>
      <w:r>
        <w:rPr>
          <w:rFonts w:cs="Arial" w:ascii="ArialMT" w:hAnsi="ArialMT"/>
          <w:b w:val="false"/>
          <w:i w:val="false"/>
          <w:color w:val="000000"/>
          <w:sz w:val="20"/>
          <w:szCs w:val="22"/>
        </w:rPr>
        <w:t>6</w:t>
      </w:r>
      <w:r>
        <w:rPr>
          <w:rFonts w:cs="Arial" w:ascii="ArialMT" w:hAnsi="ArialMT"/>
          <w:b w:val="false"/>
          <w:i w:val="false"/>
          <w:color w:val="000000"/>
          <w:sz w:val="20"/>
          <w:szCs w:val="22"/>
        </w:rPr>
        <w:t>.01.2026 r.</w:t>
      </w:r>
      <w:r>
        <w:rPr>
          <w:rFonts w:cs="Arial" w:ascii="Times New Roman" w:hAnsi="Times New Roman"/>
          <w:color w:val="C9211E"/>
          <w:sz w:val="22"/>
          <w:szCs w:val="22"/>
        </w:rPr>
        <w:tab/>
      </w:r>
    </w:p>
    <w:p>
      <w:pPr>
        <w:pStyle w:val="Normal"/>
        <w:spacing w:lineRule="auto" w:line="276" w:before="0" w:after="0"/>
        <w:jc w:val="right"/>
        <w:rPr>
          <w:rFonts w:ascii="Times New Roman" w:hAnsi="Times New Roman"/>
          <w:color w:val="C9211E"/>
          <w:sz w:val="20"/>
          <w:szCs w:val="20"/>
        </w:rPr>
      </w:pPr>
      <w:r>
        <w:rPr>
          <w:rFonts w:ascii="Times New Roman" w:hAnsi="Times New Roman"/>
          <w:color w:val="C9211E"/>
          <w:sz w:val="20"/>
          <w:szCs w:val="20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Arial"/>
          <w:b/>
          <w:color w:themeColor="text1" w:val="000000"/>
          <w:sz w:val="20"/>
          <w:szCs w:val="20"/>
        </w:rPr>
      </w:pPr>
      <w:r>
        <w:rPr>
          <w:rFonts w:cs="Arial" w:ascii="Times New Roman" w:hAnsi="Times New Roman"/>
          <w:b/>
          <w:color w:themeColor="text1" w:val="000000"/>
          <w:sz w:val="20"/>
          <w:szCs w:val="20"/>
        </w:rPr>
        <w:t xml:space="preserve">PROCEDURA TERMINÓW PRZEPROWADZENIA POSTĘPOWANIA REKRUTACYJNEGO ORAZ POSTĘPOWANIA UZUPEŁNIAJĄCEGO  DO KLASY PIERWSZEJ SZKOŁY PODSTAWOWEJ 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Arial"/>
          <w:b/>
          <w:color w:themeColor="text1" w:val="000000"/>
          <w:sz w:val="20"/>
          <w:szCs w:val="20"/>
        </w:rPr>
      </w:pPr>
      <w:r>
        <w:rPr>
          <w:rFonts w:cs="Arial" w:ascii="Times New Roman" w:hAnsi="Times New Roman"/>
          <w:b/>
          <w:color w:themeColor="text1" w:val="000000"/>
          <w:sz w:val="20"/>
          <w:szCs w:val="20"/>
        </w:rPr>
        <w:t>NR 3 im. JANUSZA KORCZAKA W CZELADZI</w:t>
      </w:r>
    </w:p>
    <w:p>
      <w:pPr>
        <w:pStyle w:val="Normal"/>
        <w:spacing w:lineRule="auto" w:line="360" w:before="0" w:after="0"/>
        <w:jc w:val="center"/>
        <w:rPr/>
      </w:pPr>
      <w:r>
        <w:rPr>
          <w:rFonts w:cs="Arial" w:ascii="Times New Roman" w:hAnsi="Times New Roman"/>
          <w:b/>
          <w:color w:themeColor="text1" w:val="000000"/>
          <w:sz w:val="20"/>
          <w:szCs w:val="20"/>
        </w:rPr>
        <w:t>W ROKU SZKOLNYM 2026/ 2027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Arial"/>
          <w:color w:themeColor="text1" w:val="000000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Times New Roman" w:hAnsi="Times New Roman" w:cs="Arial"/>
          <w:b/>
          <w:color w:val="FF0000"/>
          <w:sz w:val="20"/>
          <w:szCs w:val="20"/>
        </w:rPr>
      </w:pPr>
      <w:r>
        <w:rPr>
          <w:rFonts w:cs="Arial" w:ascii="Times New Roman" w:hAnsi="Times New Roman"/>
          <w:b/>
          <w:color w:val="FF0000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b/>
          <w:color w:themeColor="text1" w:val="000000"/>
          <w:sz w:val="20"/>
          <w:szCs w:val="20"/>
        </w:rPr>
        <w:t>Podstawa prawna:</w:t>
      </w:r>
    </w:p>
    <w:p>
      <w:pPr>
        <w:pStyle w:val="Normal"/>
        <w:spacing w:lineRule="auto" w:line="240" w:before="0" w:after="0"/>
        <w:rPr/>
      </w:pPr>
      <w:r>
        <w:rPr>
          <w:rFonts w:cs="Arial" w:ascii="Times New Roman" w:hAnsi="Times New Roman"/>
          <w:color w:themeColor="text1" w:val="000000"/>
          <w:sz w:val="20"/>
          <w:szCs w:val="20"/>
        </w:rPr>
        <w:t>1.  Zarządzenie nr 10</w:t>
      </w:r>
      <w:r>
        <w:rPr>
          <w:rFonts w:cs="Arial" w:ascii="Times New Roman" w:hAnsi="Times New Roman"/>
          <w:color w:val="000000"/>
          <w:sz w:val="20"/>
          <w:szCs w:val="20"/>
        </w:rPr>
        <w:t>/2026 z dnia 21 stycznia 2026 r. B</w:t>
      </w:r>
      <w:r>
        <w:rPr>
          <w:rFonts w:cs="Arial" w:ascii="Times New Roman" w:hAnsi="Times New Roman"/>
          <w:color w:themeColor="text1" w:val="000000"/>
          <w:sz w:val="20"/>
          <w:szCs w:val="20"/>
        </w:rPr>
        <w:t>urmistrza Miasta Czeladź.</w:t>
      </w:r>
    </w:p>
    <w:p>
      <w:pPr>
        <w:pStyle w:val="Normal"/>
        <w:spacing w:lineRule="auto" w:line="240" w:before="0" w:after="0"/>
        <w:rPr>
          <w:rFonts w:ascii="Times New Roman" w:hAnsi="Times New Roman" w:cs="Arial"/>
          <w:color w:themeColor="text1" w:val="000000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Arial"/>
          <w:color w:themeColor="text1" w:val="000000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b/>
          <w:color w:themeColor="text1" w:val="000000"/>
          <w:sz w:val="20"/>
          <w:szCs w:val="20"/>
        </w:rPr>
        <w:t>Zasady przyjmowania dzieci do klasy pierwszej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Arial"/>
          <w:color w:themeColor="text1" w:val="000000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1. Do klasy pierwszej przyjmuje się dzieci siedmioletnie (rocznik 2019) zamieszkałe w obwodzie szkoły na podstawie zgłoszenia rodziców/ prawnych opiekunów lub osób sprawujących pieczę zastępczą nad dzieckiem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2. Do klasy pierwszej przyjmuje się dzieci sześcioletnie (rocznik 2020) zamieszkałe w obwodzie szkoły na podstawie wniosków rodziców / prawnych opiekunów lub osób sprawujących pieczę zastępczą nad dzieckiem, jeśli dane dziecko: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 xml:space="preserve">a) korzystało z wychowania przedszkolnego w poprzedzającym roku szkolnym, w którym ma rozpocząć naukę            w szkole podstawowej,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b) posiada opinię o możliwości rozpoczęcia nauki w szkole podstawowej, wydaną przez publiczną poradnię psychologiczno – pedagogiczną.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3. Po przeprowadzeniu postępowania rekrutacyjnego w przypadku, gdy szkoła dysponuje wolnymi miejscami, do klasy I przyjmowane są dzieci zamieszkałe poza obwodem szkoły.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b/>
          <w:color w:themeColor="text1" w:val="000000"/>
          <w:sz w:val="20"/>
          <w:szCs w:val="20"/>
        </w:rPr>
        <w:t xml:space="preserve">4. Zgłoszenie przyjęcia dziecka 7-letniego (rocznik 2019) zamieszkałego w obwodzie szkoły można składać osobiście, lub przez e-PUAP /sp3czeladz/skrytka w terminie od </w:t>
      </w:r>
      <w:r>
        <w:rPr>
          <w:rFonts w:eastAsia="" w:cs="Arial" w:ascii="Times New Roman" w:hAnsi="Times New Roman"/>
          <w:b/>
          <w:color w:themeColor="text1" w:val="000000"/>
          <w:kern w:val="0"/>
          <w:sz w:val="20"/>
          <w:szCs w:val="20"/>
          <w:u w:val="single"/>
          <w:lang w:val="pl-PL" w:eastAsia="pl-PL" w:bidi="ar-SA"/>
        </w:rPr>
        <w:t>02</w:t>
      </w:r>
      <w:r>
        <w:rPr>
          <w:rFonts w:cs="Arial" w:ascii="Times New Roman" w:hAnsi="Times New Roman"/>
          <w:b/>
          <w:color w:themeColor="text1" w:val="000000"/>
          <w:sz w:val="20"/>
          <w:szCs w:val="20"/>
          <w:u w:val="single"/>
        </w:rPr>
        <w:t>.03.2026 r. do 20.03.2026 r.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val="000000"/>
          <w:sz w:val="20"/>
          <w:szCs w:val="20"/>
        </w:rPr>
        <w:t xml:space="preserve">5. Rodzice / prawni opiekunowie lub osoby sprawujące pieczę zastępczą nad dzieckiem zamieszkałym                     </w:t>
      </w:r>
      <w:r>
        <w:rPr>
          <w:rFonts w:cs="Arial" w:ascii="Times New Roman" w:hAnsi="Times New Roman"/>
          <w:color w:val="000000"/>
          <w:sz w:val="20"/>
          <w:szCs w:val="20"/>
          <w:u w:val="single"/>
        </w:rPr>
        <w:t xml:space="preserve">w obwodzie </w:t>
      </w:r>
      <w:r>
        <w:rPr>
          <w:rFonts w:cs="Arial" w:ascii="Times New Roman" w:hAnsi="Times New Roman"/>
          <w:color w:val="000000"/>
          <w:sz w:val="20"/>
          <w:szCs w:val="20"/>
        </w:rPr>
        <w:t>szkoły wypełniają wniosek o przyjęcie dziecka do klasy pierwszej (Załącznik nr 1).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val="000000"/>
          <w:sz w:val="20"/>
          <w:szCs w:val="20"/>
        </w:rPr>
        <w:t xml:space="preserve">6. Rodzice / prawni opiekunowie lub osoby sprawujące pieczę zastępczą nad dzieckiem zamieszkałym </w:t>
      </w:r>
      <w:r>
        <w:rPr>
          <w:rFonts w:cs="Arial" w:ascii="Times New Roman" w:hAnsi="Times New Roman"/>
          <w:color w:val="000000"/>
          <w:sz w:val="20"/>
          <w:szCs w:val="20"/>
          <w:u w:val="single"/>
        </w:rPr>
        <w:t>poza obwodem</w:t>
      </w:r>
      <w:r>
        <w:rPr>
          <w:rFonts w:cs="Arial" w:ascii="Times New Roman" w:hAnsi="Times New Roman"/>
          <w:color w:val="000000"/>
          <w:sz w:val="20"/>
          <w:szCs w:val="20"/>
        </w:rPr>
        <w:t xml:space="preserve"> szkoły wypełniają wniosek o przyjęcie dziecka do klasy pierwszej (Załącznik nr 2).</w:t>
      </w:r>
    </w:p>
    <w:p>
      <w:pPr>
        <w:pStyle w:val="Normal"/>
        <w:spacing w:lineRule="auto" w:line="276" w:before="0" w:after="0"/>
        <w:ind w:hanging="0" w:right="-426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cs="Arial" w:ascii="Times New Roman" w:hAnsi="Times New Roman"/>
          <w:color w:val="000000"/>
          <w:sz w:val="20"/>
          <w:szCs w:val="20"/>
        </w:rPr>
        <w:t>7. Wnioski o przyjęcie dziecka do klasy pierwszej szkoły podstawowej należy pobrać w szkole  (przedsionek) lub</w:t>
      </w:r>
    </w:p>
    <w:p>
      <w:pPr>
        <w:pStyle w:val="Normal"/>
        <w:spacing w:lineRule="auto" w:line="276" w:before="0" w:after="0"/>
        <w:ind w:hanging="0" w:right="-426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cs="Arial" w:ascii="Times New Roman" w:hAnsi="Times New Roman"/>
          <w:color w:val="000000"/>
          <w:sz w:val="20"/>
          <w:szCs w:val="20"/>
        </w:rPr>
        <w:t>ze strony internetowej szkoły- zakładka - Nasza Szkoła/Rekrutacja.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cs="Arial" w:ascii="Times New Roman" w:hAnsi="Times New Roman"/>
          <w:color w:val="000000"/>
          <w:sz w:val="20"/>
          <w:szCs w:val="20"/>
        </w:rPr>
        <w:t>8. Do wniosku o przyjęcie (Załącznik nr 1 lub 2) rodzice / prawni opiekunowie lub osoby sprawujące pieczę zastępczą nad dzieckiem zobowiązani są dołączyć po otrzymaniu: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eastAsia="Arial Unicode MS" w:cs="Arial" w:ascii="Times New Roman" w:hAnsi="Times New Roman"/>
          <w:color w:val="000000"/>
          <w:sz w:val="20"/>
          <w:szCs w:val="20"/>
        </w:rPr>
        <w:t></w:t>
      </w:r>
      <w:r>
        <w:rPr>
          <w:rFonts w:eastAsia="CIDFont+F4" w:cs="Arial" w:ascii="Times New Roman" w:hAnsi="Times New Roman"/>
          <w:color w:val="000000"/>
          <w:sz w:val="20"/>
          <w:szCs w:val="20"/>
        </w:rPr>
        <w:t xml:space="preserve"> </w:t>
      </w:r>
      <w:r>
        <w:rPr>
          <w:rFonts w:eastAsia="CIDFont+F4" w:cs="Arial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0"/>
          <w:szCs w:val="20"/>
        </w:rPr>
        <w:t xml:space="preserve">informację o gotowości dziecka do podjęcia nauki w szkole podstawowej, którą sporządza przedszkole (na wzorze MEN-I/74) i wydaje w terminie do końca kwietnia roku szkolnego poprzedzającego rok szkolny,                          w którym dziecko ma obowiązek lub może rozpocząć naukę w szkole podstawowej. </w:t>
      </w:r>
      <w:r>
        <w:rPr>
          <w:rFonts w:eastAsia="CIDFont+F4" w:cs="Arial" w:ascii="Times New Roman" w:hAnsi="Times New Roman"/>
          <w:color w:val="000000"/>
          <w:sz w:val="20"/>
          <w:szCs w:val="20"/>
        </w:rPr>
        <w:t xml:space="preserve"> 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val="000000"/>
          <w:sz w:val="20"/>
          <w:szCs w:val="20"/>
        </w:rPr>
        <w:t>10. W przypadku, gdy liczba wniosków rodziców / prawnych opiekunów lub osób sprawujących pieczę zastępczą nad dzieckiem o przyjęcie dziecka zamieszkałego poza obwodem szkoły będzie większa niż liczba wolnych miejsc, którymi dysponuje szkoła, dzieci przyjmuje się</w:t>
      </w:r>
      <w:r>
        <w:rPr>
          <w:rFonts w:cs="Arial" w:ascii="Times New Roman" w:hAnsi="Times New Roman"/>
          <w:color w:themeColor="text1" w:val="000000"/>
          <w:sz w:val="20"/>
          <w:szCs w:val="20"/>
        </w:rPr>
        <w:t xml:space="preserve"> z uwzględnieniem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następujących kryteriów: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a) rodzeństwo kandydata realizuje obowiązek szkolny w danej szkole – 20 pkt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b) najbliższa rodzina kandydata zamieszkuje w obwodzie szkoły, wspomagając na co dzień proces opiekuńczy – 10 pkt.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c) miejsce pracy przynajmniej jednego rodzica / prawnego opiekuna lub osoby sprawującej pieczę zastępczą nad dzieckiem znajduje się w obwodzie szkoły – 5 pkt.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11. Spełnienie w/w kryteriów potwierdzają oświadczenia rodziców / prawnych opiekunów lub osób sprawujących pieczę zastępczą nad dzieckiem.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12. Postępowanie rekrutacyjne przeprowadza komisja rekrutacyjna powołana przez dyrektora szkoły.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 xml:space="preserve">13.Weryfikacja wniosków o przyjęcie do szkoły podstawowej i dokumentów przeprowadzona będzie przez komisję rekrutacyjną, w terminie  do </w:t>
      </w:r>
      <w:r>
        <w:rPr>
          <w:rFonts w:cs="Arial" w:ascii="Times New Roman" w:hAnsi="Times New Roman"/>
          <w:b/>
          <w:bCs/>
          <w:color w:themeColor="text1" w:val="000000"/>
          <w:sz w:val="20"/>
          <w:szCs w:val="20"/>
        </w:rPr>
        <w:t>26.03.2026 r.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14. Do zadań komisji rekrutacyjnej należy</w:t>
      </w:r>
      <w:r>
        <w:rPr>
          <w:rFonts w:cs="Arial" w:ascii="Times New Roman" w:hAnsi="Times New Roman"/>
          <w:color w:val="FF0000"/>
          <w:sz w:val="20"/>
          <w:szCs w:val="20"/>
        </w:rPr>
        <w:t>: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1) ustalenie i podanie wyników postępowania rekrutacyjnego do wiadomości rodziców / prawnych opiekunów.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2) sporządzenie protokołu postępowania rekrutacyjnego,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 xml:space="preserve">15.  </w:t>
      </w:r>
      <w:r>
        <w:rPr>
          <w:rFonts w:ascii="Times New Roman" w:hAnsi="Times New Roman"/>
          <w:b w:val="false"/>
          <w:i w:val="false"/>
          <w:color w:val="000000"/>
          <w:sz w:val="20"/>
          <w:szCs w:val="20"/>
        </w:rPr>
        <w:t xml:space="preserve">W dniu </w:t>
      </w:r>
      <w:r>
        <w:rPr>
          <w:rFonts w:ascii="Times New Roman" w:hAnsi="Times New Roman"/>
          <w:b/>
          <w:bCs/>
          <w:i w:val="false"/>
          <w:color w:val="000000"/>
          <w:sz w:val="20"/>
          <w:szCs w:val="20"/>
        </w:rPr>
        <w:t>27.03.2026</w:t>
      </w:r>
      <w:r>
        <w:rPr>
          <w:rFonts w:ascii="Times New Roman" w:hAnsi="Times New Roman"/>
          <w:b/>
          <w:i w:val="false"/>
          <w:color w:val="000000"/>
          <w:sz w:val="20"/>
          <w:szCs w:val="20"/>
        </w:rPr>
        <w:t xml:space="preserve"> r. </w:t>
      </w:r>
      <w:r>
        <w:rPr>
          <w:rFonts w:ascii="Times New Roman" w:hAnsi="Times New Roman"/>
          <w:b w:val="false"/>
          <w:i w:val="false"/>
          <w:color w:val="000000"/>
          <w:sz w:val="20"/>
          <w:szCs w:val="20"/>
        </w:rPr>
        <w:t>komisja rekrutacyjna podaje do publicznej wiadomości rodzica / prawnego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 w:val="false"/>
          <w:i w:val="false"/>
          <w:color w:val="000000"/>
          <w:sz w:val="20"/>
          <w:szCs w:val="20"/>
        </w:rPr>
        <w:t xml:space="preserve">opiekuna informację o kandydatów </w:t>
      </w:r>
      <w:r>
        <w:rPr>
          <w:rFonts w:ascii="Times New Roman" w:hAnsi="Times New Roman"/>
          <w:b w:val="false"/>
          <w:i w:val="false"/>
          <w:color w:val="000000"/>
          <w:sz w:val="20"/>
          <w:szCs w:val="20"/>
          <w:u w:val="single"/>
        </w:rPr>
        <w:t>zakwalifikowanych i kandydatów niezakwalifikowanych</w:t>
      </w:r>
      <w:r>
        <w:rPr>
          <w:rFonts w:ascii="Times New Roman" w:hAnsi="Times New Roman"/>
          <w:b w:val="false"/>
          <w:i w:val="false"/>
          <w:color w:val="000000"/>
          <w:sz w:val="20"/>
          <w:szCs w:val="20"/>
        </w:rPr>
        <w:t>.</w:t>
      </w:r>
    </w:p>
    <w:p>
      <w:pPr>
        <w:pStyle w:val="Normal"/>
        <w:spacing w:lineRule="auto" w:line="276" w:before="0" w:after="0"/>
        <w:ind w:hanging="0" w:right="-284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16. W terminie od</w:t>
      </w:r>
      <w:r>
        <w:rPr>
          <w:rFonts w:cs="Arial" w:ascii="Times New Roman" w:hAnsi="Times New Roman"/>
          <w:b/>
          <w:bCs/>
          <w:color w:themeColor="text1" w:val="000000"/>
          <w:sz w:val="20"/>
          <w:szCs w:val="20"/>
        </w:rPr>
        <w:t xml:space="preserve"> 27</w:t>
      </w:r>
      <w:r>
        <w:rPr>
          <w:rFonts w:cs="Arial" w:ascii="Times New Roman" w:hAnsi="Times New Roman"/>
          <w:b/>
          <w:bCs/>
          <w:color w:val="000000"/>
          <w:sz w:val="20"/>
          <w:szCs w:val="20"/>
        </w:rPr>
        <w:t>.03.2026 r. do 31.03.2026 r</w:t>
      </w:r>
      <w:r>
        <w:rPr>
          <w:rFonts w:cs="Arial" w:ascii="Times New Roman" w:hAnsi="Times New Roman"/>
          <w:b/>
          <w:bCs/>
          <w:color w:themeColor="text1" w:val="000000"/>
          <w:sz w:val="20"/>
          <w:szCs w:val="20"/>
        </w:rPr>
        <w:t>.</w:t>
      </w:r>
      <w:r>
        <w:rPr>
          <w:rFonts w:cs="Arial" w:ascii="Times New Roman" w:hAnsi="Times New Roman"/>
          <w:color w:themeColor="text1" w:val="000000"/>
          <w:sz w:val="20"/>
          <w:szCs w:val="20"/>
        </w:rPr>
        <w:t xml:space="preserve">  rodzice / prawni opiekunowie lub osoby sprawujące pieczę zastępczą nad dzieckiem potwierdzają pisemnie </w:t>
      </w:r>
      <w:r>
        <w:rPr>
          <w:rFonts w:cs="Arial" w:ascii="Times New Roman" w:hAnsi="Times New Roman"/>
          <w:color w:themeColor="text1" w:val="000000"/>
          <w:sz w:val="20"/>
          <w:szCs w:val="20"/>
          <w:u w:val="single"/>
        </w:rPr>
        <w:t xml:space="preserve">wolę przyjęcia dziecka   do szkoły  </w:t>
      </w:r>
      <w:r>
        <w:rPr>
          <w:rFonts w:cs="Arial" w:ascii="Times New Roman" w:hAnsi="Times New Roman"/>
          <w:color w:themeColor="text1" w:val="000000"/>
          <w:sz w:val="20"/>
          <w:szCs w:val="20"/>
        </w:rPr>
        <w:t>(Załącznik nr 3 ).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cs="Arial" w:ascii="Times New Roman" w:hAnsi="Times New Roman"/>
          <w:color w:val="000000"/>
          <w:sz w:val="20"/>
          <w:szCs w:val="20"/>
        </w:rPr>
        <w:t>17. W dniu</w:t>
      </w:r>
      <w:r>
        <w:rPr>
          <w:rFonts w:cs="Arial" w:ascii="Times New Roman" w:hAnsi="Times New Roman"/>
          <w:b/>
          <w:bCs/>
          <w:color w:val="000000"/>
          <w:sz w:val="20"/>
          <w:szCs w:val="20"/>
        </w:rPr>
        <w:t xml:space="preserve"> 01.04.2026 r</w:t>
      </w:r>
      <w:r>
        <w:rPr>
          <w:rFonts w:cs="Arial" w:ascii="Times New Roman" w:hAnsi="Times New Roman"/>
          <w:color w:val="000000"/>
          <w:sz w:val="20"/>
          <w:szCs w:val="20"/>
        </w:rPr>
        <w:t xml:space="preserve">. komisja rekrutacyjna podaje do wiadomości rodziców / prawnych opiekunów imiona i nazwisko dzieci </w:t>
      </w:r>
      <w:r>
        <w:rPr>
          <w:rFonts w:cs="Arial" w:ascii="Times New Roman" w:hAnsi="Times New Roman"/>
          <w:color w:val="000000"/>
          <w:sz w:val="20"/>
          <w:szCs w:val="20"/>
          <w:u w:val="single"/>
        </w:rPr>
        <w:t xml:space="preserve">przyjętych i nieprzyjętych </w:t>
      </w:r>
      <w:r>
        <w:rPr>
          <w:rFonts w:cs="Arial" w:ascii="Times New Roman" w:hAnsi="Times New Roman"/>
          <w:color w:val="000000"/>
          <w:sz w:val="20"/>
          <w:szCs w:val="20"/>
        </w:rPr>
        <w:t>z obwodu szkoły.</w:t>
      </w:r>
    </w:p>
    <w:p>
      <w:pPr>
        <w:pStyle w:val="Normal"/>
        <w:spacing w:lineRule="auto" w:line="276" w:before="0" w:after="0"/>
        <w:ind w:hanging="0" w:right="-28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cs="Arial" w:ascii="Times New Roman" w:hAnsi="Times New Roman"/>
          <w:color w:val="000000"/>
          <w:sz w:val="20"/>
          <w:szCs w:val="20"/>
        </w:rPr>
        <w:t>18. W terminie 7 dni od dnia podania do wiadomości listy kandydatów przyjętych i kandydatów nieprzyjętych rodzic / prawny opiekun lub osoba sprawująca pieczę zastępczą nad dzieckiem może wystąpić do komisji rekrutacyjnej  z wnioskiem  o sporządzenie uzasadnienia odmowy przyjęcia kandydata.</w:t>
      </w:r>
    </w:p>
    <w:p>
      <w:pPr>
        <w:pStyle w:val="Normal"/>
        <w:spacing w:lineRule="auto" w:line="276" w:before="0" w:after="0"/>
        <w:ind w:hanging="0" w:right="-28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cs="Arial" w:ascii="Times New Roman" w:hAnsi="Times New Roman"/>
          <w:color w:val="000000"/>
          <w:sz w:val="20"/>
          <w:szCs w:val="20"/>
        </w:rPr>
        <w:t>19. Dyrektor szkoły  rozpatruje odwołanie od rozstrzygnięcia komisji rekrutacyjnej w terminie 7 dni od dnia otrzymania odwołania.</w:t>
      </w:r>
    </w:p>
    <w:p>
      <w:pPr>
        <w:pStyle w:val="Normal"/>
        <w:spacing w:lineRule="auto" w:line="276" w:before="0" w:after="0"/>
        <w:ind w:hanging="0" w:right="-284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20. Jeżeli po przeprowadzeniu postępowania rekrutacyjnego, SP3 nadal dysponuje wolnymi miejscami, dyrektor przeprowadza postępowanie uzupełniające.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21</w:t>
      </w:r>
      <w:r>
        <w:rPr>
          <w:rFonts w:cs="Arial" w:ascii="Times New Roman" w:hAnsi="Times New Roman"/>
          <w:b/>
          <w:color w:themeColor="text1" w:val="000000"/>
          <w:sz w:val="20"/>
          <w:szCs w:val="20"/>
        </w:rPr>
        <w:t>. Postępowanie uzupełniające</w:t>
      </w:r>
      <w:r>
        <w:rPr>
          <w:rFonts w:cs="Arial" w:ascii="Times New Roman" w:hAnsi="Times New Roman"/>
          <w:color w:themeColor="text1" w:val="000000"/>
          <w:sz w:val="20"/>
          <w:szCs w:val="20"/>
        </w:rPr>
        <w:t xml:space="preserve"> - przyjmowanie wniosków rodziców/ opiekunów prawnych dzieci zamieszkałych poza obwodem szkoły trwa </w:t>
      </w:r>
      <w:r>
        <w:rPr>
          <w:rFonts w:cs="Arial" w:ascii="Times New Roman" w:hAnsi="Times New Roman"/>
          <w:b/>
          <w:color w:themeColor="text1" w:val="000000"/>
          <w:sz w:val="20"/>
          <w:szCs w:val="20"/>
        </w:rPr>
        <w:t>od 24.04.2026 r. do 28.04.2026 r</w:t>
      </w:r>
      <w:r>
        <w:rPr>
          <w:rFonts w:cs="Arial" w:ascii="Times New Roman" w:hAnsi="Times New Roman"/>
          <w:color w:themeColor="text1" w:val="000000"/>
          <w:sz w:val="20"/>
          <w:szCs w:val="20"/>
        </w:rPr>
        <w:t>.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 xml:space="preserve">22. </w:t>
      </w:r>
      <w:r>
        <w:rPr>
          <w:rFonts w:ascii="Times New Roman" w:hAnsi="Times New Roman"/>
          <w:b w:val="false"/>
          <w:i w:val="false"/>
          <w:color w:val="000000"/>
          <w:sz w:val="20"/>
          <w:szCs w:val="20"/>
        </w:rPr>
        <w:t>Weryfikacja przez komisję rekrutacyjną wniosków i dokumentów dzieci spoza obwodu szkoły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i w:val="false"/>
          <w:color w:val="000000"/>
          <w:sz w:val="20"/>
          <w:szCs w:val="20"/>
        </w:rPr>
        <w:t>do 30.04.2026 r.</w:t>
      </w:r>
    </w:p>
    <w:p>
      <w:pPr>
        <w:pStyle w:val="Normal"/>
        <w:spacing w:lineRule="auto" w:line="276" w:before="0" w:after="0"/>
        <w:ind w:hanging="0" w:right="-284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 xml:space="preserve">23. W dniu </w:t>
      </w:r>
      <w:r>
        <w:rPr>
          <w:rFonts w:cs="Arial" w:ascii="Times New Roman" w:hAnsi="Times New Roman"/>
          <w:b/>
          <w:bCs/>
          <w:color w:val="000000"/>
          <w:sz w:val="20"/>
          <w:szCs w:val="20"/>
        </w:rPr>
        <w:t xml:space="preserve"> 04.05.2026 r.</w:t>
      </w:r>
      <w:r>
        <w:rPr>
          <w:rFonts w:cs="Arial" w:ascii="Times New Roman" w:hAnsi="Times New Roman"/>
          <w:color w:themeColor="text1" w:val="000000"/>
          <w:sz w:val="20"/>
          <w:szCs w:val="20"/>
        </w:rPr>
        <w:t xml:space="preserve">  komisja rekrutacyjna podaje do wiadomości  imiona i nazwiska uczniów zakwalifikowanych  w postępowaniu uzupełniającym.</w:t>
      </w:r>
    </w:p>
    <w:p>
      <w:pPr>
        <w:pStyle w:val="Normal"/>
        <w:spacing w:lineRule="auto" w:line="276" w:before="0" w:after="0"/>
        <w:ind w:hanging="0" w:right="-284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24. W terminie od</w:t>
      </w:r>
      <w:r>
        <w:rPr>
          <w:rFonts w:cs="Arial" w:ascii="Times New Roman" w:hAnsi="Times New Roman"/>
          <w:b/>
          <w:bCs/>
          <w:color w:themeColor="text1" w:val="000000"/>
          <w:sz w:val="20"/>
          <w:szCs w:val="20"/>
        </w:rPr>
        <w:t xml:space="preserve"> 04.05.2026 r. do 06.05.2026r.</w:t>
      </w:r>
      <w:r>
        <w:rPr>
          <w:rFonts w:cs="Arial" w:ascii="Times New Roman" w:hAnsi="Times New Roman"/>
          <w:color w:themeColor="text1" w:val="000000"/>
          <w:sz w:val="20"/>
          <w:szCs w:val="20"/>
        </w:rPr>
        <w:t xml:space="preserve">   rodzice / prawni opiekunowie lub osoby sprawujące pieczę zastępczą nad dzieckiem potwierdzają pisemnie </w:t>
      </w:r>
      <w:r>
        <w:rPr>
          <w:rFonts w:cs="Arial" w:ascii="Times New Roman" w:hAnsi="Times New Roman"/>
          <w:color w:themeColor="text1" w:val="000000"/>
          <w:sz w:val="20"/>
          <w:szCs w:val="20"/>
          <w:u w:val="single"/>
        </w:rPr>
        <w:t>wolę przyjęcia dziecka do szkoły.</w:t>
      </w:r>
    </w:p>
    <w:p>
      <w:pPr>
        <w:pStyle w:val="Normal"/>
        <w:spacing w:lineRule="auto" w:line="276" w:before="0" w:after="0"/>
        <w:ind w:hanging="0" w:right="-284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>25. Podanie do wiadomości przez komisje rekrutacyjną imion  i nazwisk kandydatów przyjętych</w:t>
      </w:r>
    </w:p>
    <w:p>
      <w:pPr>
        <w:pStyle w:val="Normal"/>
        <w:spacing w:lineRule="auto" w:line="276" w:before="0" w:after="0"/>
        <w:ind w:hanging="0" w:right="-284"/>
        <w:jc w:val="both"/>
        <w:rPr>
          <w:rFonts w:ascii="Times New Roman" w:hAnsi="Times New Roman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  <w:t xml:space="preserve"> </w:t>
      </w:r>
      <w:r>
        <w:rPr>
          <w:rFonts w:cs="Arial" w:ascii="Times New Roman" w:hAnsi="Times New Roman"/>
          <w:color w:themeColor="text1" w:val="000000"/>
          <w:sz w:val="20"/>
          <w:szCs w:val="20"/>
        </w:rPr>
        <w:t xml:space="preserve">i nieprzyjętych w postępowaniu uzupełniającym nastąpi </w:t>
      </w:r>
      <w:r>
        <w:rPr>
          <w:rFonts w:cs="Arial" w:ascii="Times New Roman" w:hAnsi="Times New Roman"/>
          <w:b/>
          <w:bCs/>
          <w:color w:themeColor="text1" w:val="000000"/>
          <w:sz w:val="20"/>
          <w:szCs w:val="20"/>
        </w:rPr>
        <w:t xml:space="preserve">07.05.2026 r. </w:t>
      </w:r>
    </w:p>
    <w:p>
      <w:pPr>
        <w:pStyle w:val="Normal"/>
        <w:spacing w:lineRule="auto" w:line="276" w:before="0" w:after="0"/>
        <w:ind w:hanging="0" w:right="-284"/>
        <w:jc w:val="both"/>
        <w:rPr>
          <w:rFonts w:ascii="Times New Roman" w:hAnsi="Times New Roman" w:cs="Arial"/>
          <w:color w:themeColor="text1" w:val="000000"/>
          <w:sz w:val="20"/>
          <w:szCs w:val="20"/>
        </w:rPr>
      </w:pPr>
      <w:r>
        <w:rPr>
          <w:rFonts w:cs="Arial" w:ascii="Times New Roman" w:hAnsi="Times New Roman"/>
          <w:color w:themeColor="text1" w:val="000000"/>
          <w:sz w:val="20"/>
          <w:szCs w:val="20"/>
        </w:rPr>
      </w:r>
    </w:p>
    <w:p>
      <w:pPr>
        <w:pStyle w:val="Normal"/>
        <w:spacing w:lineRule="auto" w:line="276" w:before="0" w:after="0"/>
        <w:ind w:hanging="0" w:right="-284"/>
        <w:rPr>
          <w:rFonts w:ascii="Times New Roman" w:hAnsi="Times New Roman" w:cs="Arial"/>
          <w:color w:val="FF0000"/>
          <w:sz w:val="21"/>
          <w:szCs w:val="21"/>
        </w:rPr>
      </w:pPr>
      <w:r>
        <w:rPr>
          <w:rFonts w:cs="Arial" w:ascii="Times New Roman" w:hAnsi="Times New Roman"/>
          <w:color w:val="FF0000"/>
          <w:sz w:val="21"/>
          <w:szCs w:val="21"/>
        </w:rPr>
      </w:r>
    </w:p>
    <w:p>
      <w:pPr>
        <w:pStyle w:val="Normal"/>
        <w:spacing w:lineRule="auto" w:line="276" w:before="0" w:after="0"/>
        <w:ind w:hanging="0" w:right="-284"/>
        <w:rPr>
          <w:rFonts w:ascii="Times New Roman" w:hAnsi="Times New Roman" w:cs="Arial"/>
          <w:i/>
          <w:i/>
          <w:iCs/>
          <w:color w:val="FF0000"/>
          <w:sz w:val="21"/>
          <w:szCs w:val="21"/>
        </w:rPr>
      </w:pPr>
      <w:r>
        <w:rPr>
          <w:rFonts w:cs="Arial" w:ascii="Times New Roman" w:hAnsi="Times New Roman"/>
          <w:i/>
          <w:iCs/>
          <w:color w:val="FF0000"/>
          <w:sz w:val="21"/>
          <w:szCs w:val="21"/>
        </w:rPr>
      </w:r>
    </w:p>
    <w:p>
      <w:pPr>
        <w:pStyle w:val="Normal"/>
        <w:spacing w:lineRule="auto" w:line="276" w:before="0" w:after="0"/>
        <w:ind w:hanging="0" w:right="-284"/>
        <w:rPr>
          <w:i/>
          <w:i/>
          <w:iCs/>
        </w:rPr>
      </w:pPr>
      <w:r>
        <w:rPr>
          <w:rFonts w:cs="Arial" w:ascii="Times New Roman" w:hAnsi="Times New Roman"/>
          <w:i/>
          <w:iCs/>
          <w:color w:themeColor="text1" w:val="000000"/>
          <w:sz w:val="21"/>
          <w:szCs w:val="21"/>
          <w:u w:val="single"/>
        </w:rPr>
        <w:t>Załączniki:</w:t>
      </w:r>
    </w:p>
    <w:p>
      <w:pPr>
        <w:pStyle w:val="Normal"/>
        <w:spacing w:lineRule="auto" w:line="276" w:before="0" w:after="0"/>
        <w:ind w:hanging="0" w:right="-284"/>
        <w:rPr>
          <w:rFonts w:ascii="Times New Roman" w:hAnsi="Times New Roman" w:cs="Arial"/>
          <w:i/>
          <w:i/>
          <w:iCs/>
          <w:color w:themeColor="text1" w:val="000000"/>
          <w:sz w:val="21"/>
          <w:szCs w:val="21"/>
          <w:u w:val="single"/>
        </w:rPr>
      </w:pPr>
      <w:r>
        <w:rPr>
          <w:rFonts w:cs="Arial" w:ascii="Times New Roman" w:hAnsi="Times New Roman"/>
          <w:i/>
          <w:iCs/>
          <w:color w:themeColor="text1" w:val="000000"/>
          <w:sz w:val="21"/>
          <w:szCs w:val="21"/>
          <w:u w:val="single"/>
        </w:rPr>
      </w:r>
    </w:p>
    <w:p>
      <w:pPr>
        <w:pStyle w:val="Normal"/>
        <w:spacing w:lineRule="auto" w:line="276" w:before="0" w:after="0"/>
        <w:ind w:hanging="0" w:right="-284"/>
        <w:rPr>
          <w:i/>
          <w:i/>
          <w:iCs/>
        </w:rPr>
      </w:pPr>
      <w:r>
        <w:rPr>
          <w:rFonts w:cs="Arial" w:ascii="Times New Roman" w:hAnsi="Times New Roman"/>
          <w:i/>
          <w:iCs/>
          <w:color w:themeColor="text1" w:val="000000"/>
          <w:sz w:val="21"/>
          <w:szCs w:val="21"/>
        </w:rPr>
        <w:t>Nr 1 – Wniosek o przyjęcie dziecka do klasy I z obwodu szkoły</w:t>
      </w:r>
    </w:p>
    <w:p>
      <w:pPr>
        <w:pStyle w:val="Normal"/>
        <w:spacing w:lineRule="auto" w:line="276" w:before="0" w:after="0"/>
        <w:ind w:hanging="0" w:right="-284"/>
        <w:rPr>
          <w:i/>
          <w:i/>
          <w:iCs/>
        </w:rPr>
      </w:pPr>
      <w:r>
        <w:rPr>
          <w:rFonts w:cs="Arial" w:ascii="Times New Roman" w:hAnsi="Times New Roman"/>
          <w:i/>
          <w:iCs/>
          <w:color w:themeColor="text1" w:val="000000"/>
          <w:sz w:val="21"/>
          <w:szCs w:val="21"/>
        </w:rPr>
        <w:t>Nr 2 – Wniosek o przyjęcie dziecka do klasy I spoza obwodu szkoły</w:t>
      </w:r>
    </w:p>
    <w:p>
      <w:pPr>
        <w:pStyle w:val="Normal"/>
        <w:spacing w:lineRule="auto" w:line="276"/>
        <w:ind w:hanging="0" w:right="-284"/>
        <w:rPr>
          <w:i/>
          <w:i/>
          <w:iCs/>
        </w:rPr>
      </w:pPr>
      <w:r>
        <w:rPr>
          <w:rFonts w:cs="Arial" w:ascii="Times New Roman" w:hAnsi="Times New Roman"/>
          <w:i/>
          <w:iCs/>
          <w:color w:themeColor="text1" w:val="000000"/>
          <w:sz w:val="21"/>
          <w:szCs w:val="21"/>
        </w:rPr>
        <w:t>Nr 3 – Oświadczenie woli</w:t>
      </w:r>
      <w:r>
        <w:rPr>
          <w:rFonts w:cs="Arial" w:ascii="Times New Roman" w:hAnsi="Times New Roman"/>
          <w:i/>
          <w:iCs/>
          <w:color w:val="FF0000"/>
          <w:sz w:val="21"/>
          <w:szCs w:val="21"/>
        </w:rPr>
        <w:tab/>
        <w:tab/>
      </w:r>
      <w:r>
        <w:rPr>
          <w:rFonts w:cs="Arial" w:ascii="Times New Roman" w:hAnsi="Times New Roman"/>
          <w:i/>
          <w:iCs/>
          <w:color w:themeColor="text1" w:val="000000"/>
          <w:sz w:val="21"/>
          <w:szCs w:val="21"/>
        </w:rPr>
        <w:tab/>
        <w:tab/>
      </w:r>
    </w:p>
    <w:p>
      <w:pPr>
        <w:pStyle w:val="Normal"/>
        <w:spacing w:lineRule="auto" w:line="276" w:before="0" w:after="0"/>
        <w:rPr>
          <w:rFonts w:ascii="Times New Roman" w:hAnsi="Times New Roman"/>
          <w:sz w:val="21"/>
          <w:szCs w:val="21"/>
        </w:rPr>
      </w:pPr>
      <w:r>
        <w:rPr>
          <w:rFonts w:cs="Arial" w:ascii="Times New Roman" w:hAnsi="Times New Roman"/>
          <w:i/>
          <w:iCs/>
          <w:color w:val="FF0000"/>
          <w:sz w:val="21"/>
          <w:szCs w:val="21"/>
        </w:rPr>
        <w:tab/>
        <w:tab/>
        <w:tab/>
        <w:tab/>
        <w:tab/>
      </w:r>
      <w:r>
        <w:rPr>
          <w:rFonts w:cs="Arial" w:ascii="Times New Roman" w:hAnsi="Times New Roman"/>
          <w:color w:val="FF0000"/>
          <w:sz w:val="21"/>
          <w:szCs w:val="21"/>
        </w:rPr>
        <w:tab/>
        <w:tab/>
        <w:tab/>
        <w:tab/>
        <w:tab/>
      </w:r>
      <w:r>
        <w:rPr>
          <w:rFonts w:cs="Arial" w:ascii="Times New Roman" w:hAnsi="Times New Roman"/>
          <w:sz w:val="21"/>
          <w:szCs w:val="21"/>
        </w:rPr>
        <w:tab/>
        <w:tab/>
        <w:tab/>
        <w:t xml:space="preserve">      </w:t>
      </w:r>
    </w:p>
    <w:p>
      <w:pPr>
        <w:pStyle w:val="Normal"/>
        <w:spacing w:lineRule="auto" w:line="276" w:before="0" w:after="0"/>
        <w:rPr>
          <w:rFonts w:ascii="Times New Roman" w:hAnsi="Times New Roman"/>
          <w:sz w:val="21"/>
          <w:szCs w:val="21"/>
        </w:rPr>
      </w:pPr>
      <w:r>
        <w:rPr>
          <w:rFonts w:cs="Arial" w:ascii="Times New Roman" w:hAnsi="Times New Roman"/>
          <w:b/>
          <w:color w:val="FF0000"/>
          <w:sz w:val="21"/>
          <w:szCs w:val="21"/>
        </w:rPr>
        <w:tab/>
      </w:r>
    </w:p>
    <w:p>
      <w:pPr>
        <w:pStyle w:val="Normal"/>
        <w:spacing w:lineRule="auto" w:line="276" w:before="0" w:after="0"/>
        <w:rPr>
          <w:rFonts w:ascii="Times New Roman" w:hAnsi="Times New Roman"/>
          <w:sz w:val="21"/>
          <w:szCs w:val="21"/>
        </w:rPr>
      </w:pPr>
      <w:r>
        <w:rPr>
          <w:rFonts w:cs="Arial" w:ascii="Times New Roman" w:hAnsi="Times New Roman"/>
          <w:color w:val="FF0000"/>
          <w:sz w:val="21"/>
          <w:szCs w:val="21"/>
        </w:rPr>
        <w:tab/>
        <w:tab/>
        <w:tab/>
        <w:tab/>
        <w:tab/>
        <w:tab/>
        <w:tab/>
        <w:tab/>
      </w:r>
      <w:r>
        <w:rPr>
          <w:rFonts w:cs="Arial" w:ascii="Times New Roman" w:hAnsi="Times New Roman"/>
          <w:color w:themeColor="text1" w:val="000000"/>
          <w:sz w:val="21"/>
          <w:szCs w:val="21"/>
        </w:rPr>
        <w:tab/>
      </w:r>
    </w:p>
    <w:sectPr>
      <w:type w:val="nextPage"/>
      <w:pgSz w:w="11906" w:h="16838"/>
      <w:pgMar w:left="1418" w:right="1476" w:gutter="0" w:header="0" w:top="358" w:footer="0" w:bottom="135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M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hyphenationZone w:val="425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007dc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semiHidden/>
    <w:qFormat/>
    <w:rsid w:val="00f4355d"/>
    <w:rPr/>
  </w:style>
  <w:style w:type="character" w:styleId="StopkaZnak" w:customStyle="1">
    <w:name w:val="Stopka Znak"/>
    <w:basedOn w:val="DefaultParagraphFont"/>
    <w:uiPriority w:val="99"/>
    <w:semiHidden/>
    <w:qFormat/>
    <w:rsid w:val="00f4355d"/>
    <w:rPr/>
  </w:style>
  <w:style w:type="character" w:styleId="TekstpodstawowywcityZnak" w:customStyle="1">
    <w:name w:val="Tekst podstawowy wcięty Znak"/>
    <w:basedOn w:val="DefaultParagraphFont"/>
    <w:uiPriority w:val="99"/>
    <w:qFormat/>
    <w:rsid w:val="005a7f6c"/>
    <w:rPr>
      <w:rFonts w:ascii="Times New Roman" w:hAnsi="Times New Roman" w:eastAsia="Times New Roman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5a7f6c"/>
    <w:rPr>
      <w:b/>
      <w:bCs/>
    </w:rPr>
  </w:style>
  <w:style w:type="character" w:styleId="st" w:customStyle="1">
    <w:name w:val="st"/>
    <w:basedOn w:val="DefaultParagraphFont"/>
    <w:qFormat/>
    <w:rsid w:val="00f35b7b"/>
    <w:rPr/>
  </w:style>
  <w:style w:type="character" w:styleId="Emphasis">
    <w:name w:val="Emphasis"/>
    <w:basedOn w:val="DefaultParagraphFont"/>
    <w:uiPriority w:val="20"/>
    <w:qFormat/>
    <w:rsid w:val="00f35b7b"/>
    <w:rPr>
      <w:i/>
      <w:iCs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Gwkaistopkauser">
    <w:name w:val="Główka i stopka (user)"/>
    <w:basedOn w:val="Normal"/>
    <w:qFormat/>
    <w:pPr/>
    <w:rPr/>
  </w:style>
  <w:style w:type="paragraph" w:styleId="Header">
    <w:name w:val="header"/>
    <w:basedOn w:val="Normal"/>
    <w:link w:val="NagwekZnak"/>
    <w:uiPriority w:val="99"/>
    <w:semiHidden/>
    <w:unhideWhenUsed/>
    <w:rsid w:val="00f4355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semiHidden/>
    <w:unhideWhenUsed/>
    <w:rsid w:val="00f4355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odyTextIndent">
    <w:name w:val="Body Text Indent"/>
    <w:basedOn w:val="Normal"/>
    <w:link w:val="TekstpodstawowywcityZnak"/>
    <w:uiPriority w:val="99"/>
    <w:unhideWhenUsed/>
    <w:rsid w:val="005a7f6c"/>
    <w:pPr>
      <w:spacing w:lineRule="auto" w:line="240" w:before="0" w:after="120"/>
      <w:ind w:hanging="0" w:left="283"/>
    </w:pPr>
    <w:rPr>
      <w:rFonts w:ascii="Times New Roman" w:hAnsi="Times New Roman" w:eastAsia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01211"/>
    <w:pPr>
      <w:spacing w:before="0" w:after="200"/>
      <w:ind w:hanging="0" w:left="720"/>
      <w:contextualSpacing/>
    </w:pPr>
    <w:rPr/>
  </w:style>
  <w:style w:type="numbering" w:styleId="Bezlistyuser" w:default="1">
    <w:name w:val="Bez listy (user)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</TotalTime>
  <Application>LibreOffice/25.8.3.2$Windows_X86_64 LibreOffice_project/8ca8d55c161d602844f5428fa4b58097424e324e</Application>
  <AppVersion>15.0000</AppVersion>
  <Pages>2</Pages>
  <Words>789</Words>
  <Characters>5029</Characters>
  <CharactersWithSpaces>5905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2020-04-09T09:29:00Z</dcterms:created>
  <dc:creator>Sekretariat</dc:creator>
  <dc:description/>
  <dc:language>pl-PL</dc:language>
  <cp:lastModifiedBy/>
  <cp:lastPrinted>2026-01-26T15:18:42Z</cp:lastPrinted>
  <dcterms:modified xsi:type="dcterms:W3CDTF">2026-01-26T15:19:10Z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