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andard"/>
        <w:jc w:val="right"/>
        <w:rPr>
          <w:rFonts w:ascii="Times New Roman" w:hAnsi="Times New Roman"/>
          <w:b/>
          <w:bCs/>
          <w:i/>
          <w:i/>
          <w:iCs/>
        </w:rPr>
      </w:pPr>
      <w:bookmarkStart w:id="0" w:name="_GoBack"/>
      <w:bookmarkEnd w:id="0"/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</w:rPr>
        <w:t>Załącznik nr 3</w:t>
      </w:r>
    </w:p>
    <w:p>
      <w:pPr>
        <w:pStyle w:val="Standard"/>
        <w:jc w:val="right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</w:r>
    </w:p>
    <w:p>
      <w:pPr>
        <w:pStyle w:val="Standard"/>
        <w:jc w:val="right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</w:r>
    </w:p>
    <w:p>
      <w:pPr>
        <w:pStyle w:val="Standard"/>
        <w:spacing w:lineRule="auto" w:line="360"/>
        <w:jc w:val="right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0"/>
          <w:szCs w:val="20"/>
        </w:rPr>
        <w:t>Czeladź, dnia……...…………….</w:t>
      </w:r>
    </w:p>
    <w:p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0"/>
          <w:szCs w:val="20"/>
        </w:rPr>
        <w:t>……………………………………………</w:t>
      </w:r>
      <w:r>
        <w:rPr>
          <w:rFonts w:ascii="Times New Roman" w:hAnsi="Times New Roman"/>
          <w:color w:val="000000"/>
          <w:sz w:val="20"/>
          <w:szCs w:val="20"/>
        </w:rPr>
        <w:t>.</w:t>
      </w:r>
    </w:p>
    <w:p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16"/>
          <w:szCs w:val="16"/>
        </w:rPr>
        <w:t>(nazwisko i imię rodzica/prawnego opiekuna)</w:t>
      </w:r>
    </w:p>
    <w:p>
      <w:pPr>
        <w:pStyle w:val="Standard"/>
        <w:spacing w:lineRule="auto" w:line="360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</w:r>
    </w:p>
    <w:p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0"/>
          <w:szCs w:val="20"/>
        </w:rPr>
        <w:t>……………………………………………</w:t>
      </w:r>
    </w:p>
    <w:p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16"/>
          <w:szCs w:val="16"/>
        </w:rPr>
        <w:t>(adres zamieszkania rodzica/prawnego opiekuna)</w:t>
      </w:r>
    </w:p>
    <w:p>
      <w:pPr>
        <w:pStyle w:val="Standard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</w:r>
    </w:p>
    <w:p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0"/>
          <w:szCs w:val="20"/>
        </w:rPr>
        <w:t>……………………………………………</w:t>
      </w:r>
    </w:p>
    <w:p>
      <w:pPr>
        <w:pStyle w:val="Standard"/>
        <w:spacing w:lineRule="auto" w:line="360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16"/>
          <w:szCs w:val="16"/>
        </w:rPr>
        <w:t>(telefon kontaktowy)</w:t>
      </w:r>
    </w:p>
    <w:p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0"/>
          <w:szCs w:val="20"/>
        </w:rPr>
        <w:t>……………………………………………</w:t>
      </w:r>
    </w:p>
    <w:p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16"/>
          <w:szCs w:val="16"/>
        </w:rPr>
        <w:t>(e-mail)</w:t>
      </w:r>
    </w:p>
    <w:p>
      <w:pPr>
        <w:pStyle w:val="Standard"/>
        <w:spacing w:lineRule="auto" w:line="360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</w:r>
    </w:p>
    <w:p>
      <w:pPr>
        <w:pStyle w:val="Standard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sz w:val="20"/>
          <w:szCs w:val="20"/>
        </w:rPr>
      </w:r>
    </w:p>
    <w:p>
      <w:pPr>
        <w:pStyle w:val="Standard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color w:val="000000"/>
          <w:sz w:val="20"/>
          <w:szCs w:val="20"/>
        </w:rPr>
        <w:t>OŚWIADCZENIE WOLI</w:t>
      </w:r>
    </w:p>
    <w:p>
      <w:pPr>
        <w:pStyle w:val="Standard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color w:val="000000"/>
          <w:sz w:val="20"/>
          <w:szCs w:val="20"/>
        </w:rPr>
        <w:t>Przyjęcia dziecka do klasy pierwszej w roku szkolnym 202</w:t>
      </w:r>
      <w:r>
        <w:rPr>
          <w:rFonts w:ascii="Times New Roman" w:hAnsi="Times New Roman"/>
          <w:b/>
          <w:color w:val="000000"/>
          <w:sz w:val="20"/>
          <w:szCs w:val="20"/>
        </w:rPr>
        <w:t>6</w:t>
      </w:r>
      <w:r>
        <w:rPr>
          <w:rFonts w:ascii="Times New Roman" w:hAnsi="Times New Roman"/>
          <w:b/>
          <w:color w:val="000000"/>
          <w:sz w:val="20"/>
          <w:szCs w:val="20"/>
        </w:rPr>
        <w:t>/202</w:t>
      </w:r>
      <w:r>
        <w:rPr>
          <w:rFonts w:ascii="Times New Roman" w:hAnsi="Times New Roman"/>
          <w:b/>
          <w:color w:val="000000"/>
          <w:sz w:val="20"/>
          <w:szCs w:val="20"/>
        </w:rPr>
        <w:t>7</w:t>
      </w:r>
    </w:p>
    <w:p>
      <w:pPr>
        <w:pStyle w:val="Standard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sz w:val="20"/>
          <w:szCs w:val="20"/>
        </w:rPr>
      </w:r>
    </w:p>
    <w:p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0"/>
          <w:szCs w:val="20"/>
        </w:rPr>
        <w:t>W związku z umieszczeniem mojego/naszego* dziecka:</w:t>
      </w:r>
    </w:p>
    <w:p>
      <w:pPr>
        <w:pStyle w:val="Standard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</w:r>
    </w:p>
    <w:p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0"/>
          <w:szCs w:val="20"/>
        </w:rPr>
        <w:t>Imię i nazwisko dziecka………………………..…………….................………………….PESEL……......................………</w:t>
      </w:r>
    </w:p>
    <w:p>
      <w:pPr>
        <w:pStyle w:val="Standard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</w:r>
    </w:p>
    <w:p>
      <w:pPr>
        <w:pStyle w:val="Standard"/>
        <w:spacing w:lineRule="auto" w:line="360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0"/>
          <w:szCs w:val="20"/>
        </w:rPr>
        <w:t>(jeśli kandydat nie posiada numeru PESEL, seria i nr paszportu lub innego dokumentu potwierdzającego tożsamość……………................…………………………….) na liście zakwalifikowanych do pierwszej klasy w roku szkolnym 202</w:t>
      </w:r>
      <w:r>
        <w:rPr>
          <w:rFonts w:ascii="Times New Roman" w:hAnsi="Times New Roman"/>
          <w:color w:val="000000"/>
          <w:sz w:val="20"/>
          <w:szCs w:val="20"/>
        </w:rPr>
        <w:t>6</w:t>
      </w:r>
      <w:r>
        <w:rPr>
          <w:rFonts w:ascii="Times New Roman" w:hAnsi="Times New Roman"/>
          <w:color w:val="000000"/>
          <w:sz w:val="20"/>
          <w:szCs w:val="20"/>
        </w:rPr>
        <w:t>/202</w:t>
      </w:r>
      <w:r>
        <w:rPr>
          <w:rFonts w:ascii="Times New Roman" w:hAnsi="Times New Roman"/>
          <w:color w:val="000000"/>
          <w:sz w:val="20"/>
          <w:szCs w:val="20"/>
        </w:rPr>
        <w:t>7</w:t>
      </w:r>
      <w:r>
        <w:rPr>
          <w:rFonts w:ascii="Times New Roman" w:hAnsi="Times New Roman"/>
          <w:color w:val="000000"/>
          <w:sz w:val="20"/>
          <w:szCs w:val="20"/>
        </w:rPr>
        <w:t>.</w:t>
      </w:r>
    </w:p>
    <w:p>
      <w:pPr>
        <w:pStyle w:val="Standard"/>
        <w:spacing w:lineRule="auto" w:line="360" w:before="57" w:after="57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Oświadczam/oświadczamy **, że wyrażam/wyrażamy ** wolę przyjęcia dziecka do Szkoły Podstawowej nr 3 im. Janusza Korczaka w Czeladzi.</w:t>
      </w:r>
    </w:p>
    <w:p>
      <w:pPr>
        <w:pStyle w:val="Standard"/>
        <w:spacing w:before="57" w:after="57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</w:r>
    </w:p>
    <w:p>
      <w:pPr>
        <w:pStyle w:val="Standard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</w:r>
    </w:p>
    <w:p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18"/>
          <w:szCs w:val="18"/>
        </w:rPr>
        <w:t>……………………………………………</w:t>
      </w:r>
      <w:r>
        <w:rPr>
          <w:rFonts w:ascii="Times New Roman" w:hAnsi="Times New Roman"/>
          <w:color w:val="000000"/>
          <w:sz w:val="18"/>
          <w:szCs w:val="18"/>
        </w:rPr>
        <w:t>.                                                                  ……….………………………………………………</w:t>
      </w:r>
    </w:p>
    <w:p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Data przyjęcia oświadczenia </w:t>
        <w:tab/>
        <w:tab/>
        <w:tab/>
        <w:t xml:space="preserve">                                                                  </w:t>
      </w:r>
      <w:r>
        <w:rPr>
          <w:rFonts w:ascii="Times New Roman" w:hAnsi="Times New Roman"/>
          <w:b/>
          <w:bCs/>
          <w:color w:val="000000"/>
          <w:sz w:val="16"/>
          <w:szCs w:val="16"/>
        </w:rPr>
        <w:t>Podpis rodzica/rodziców* składających Oświadczenie</w:t>
      </w:r>
    </w:p>
    <w:p>
      <w:pPr>
        <w:pStyle w:val="Standard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</w:r>
    </w:p>
    <w:p>
      <w:pPr>
        <w:pStyle w:val="Standard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</w:r>
    </w:p>
    <w:p>
      <w:pPr>
        <w:pStyle w:val="Standard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</w:r>
    </w:p>
    <w:p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14"/>
          <w:szCs w:val="14"/>
        </w:rPr>
        <w:t>* rodzice – należy przez to rozumieć także prawnych opiekunów dziecka oraz osoby ( podmioty )sprawujące pieczę zastępczą nad dzieckiem,</w:t>
      </w:r>
    </w:p>
    <w:p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14"/>
          <w:szCs w:val="14"/>
        </w:rPr>
        <w:t>** niepotrzebne skreślić</w:t>
      </w:r>
    </w:p>
    <w:p>
      <w:pPr>
        <w:pStyle w:val="Standard"/>
        <w:rPr>
          <w:rFonts w:ascii="Times New Roman" w:hAnsi="Times New Roman"/>
          <w:color w:val="000000"/>
          <w:sz w:val="14"/>
          <w:szCs w:val="14"/>
        </w:rPr>
      </w:pPr>
      <w:r>
        <w:rPr>
          <w:rFonts w:ascii="Times New Roman" w:hAnsi="Times New Roman"/>
          <w:color w:val="000000"/>
          <w:sz w:val="14"/>
          <w:szCs w:val="14"/>
        </w:rPr>
      </w:r>
    </w:p>
    <w:p>
      <w:pPr>
        <w:pStyle w:val="Standard"/>
        <w:rPr>
          <w:rFonts w:ascii="Times New Roman" w:hAnsi="Times New Roman"/>
          <w:color w:val="000000"/>
          <w:sz w:val="14"/>
          <w:szCs w:val="14"/>
        </w:rPr>
      </w:pPr>
      <w:r>
        <w:rPr>
          <w:rFonts w:ascii="Times New Roman" w:hAnsi="Times New Roman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rPr>
          <w:rFonts w:ascii="Arial" w:hAnsi="Arial"/>
          <w:color w:val="000000"/>
          <w:sz w:val="14"/>
          <w:szCs w:val="14"/>
        </w:rPr>
      </w:pPr>
      <w:r>
        <w:rPr>
          <w:rFonts w:ascii="Arial" w:hAnsi="Arial"/>
          <w:color w:val="000000"/>
          <w:sz w:val="14"/>
          <w:szCs w:val="14"/>
        </w:rPr>
      </w:r>
    </w:p>
    <w:p>
      <w:pPr>
        <w:pStyle w:val="Standard"/>
        <w:ind w:firstLine="4395"/>
        <w:jc w:val="right"/>
        <w:rPr>
          <w:rFonts w:ascii="Arial" w:hAnsi="Arial"/>
          <w:b/>
          <w:color w:val="FF0000"/>
          <w:sz w:val="20"/>
          <w:szCs w:val="20"/>
        </w:rPr>
      </w:pPr>
      <w:r>
        <w:rPr>
          <w:rFonts w:ascii="Arial" w:hAnsi="Arial"/>
          <w:b/>
          <w:color w:val="FF0000"/>
          <w:sz w:val="20"/>
          <w:szCs w:val="20"/>
        </w:rPr>
      </w:r>
    </w:p>
    <w:p>
      <w:pPr>
        <w:pStyle w:val="Standard"/>
        <w:ind w:firstLine="4395"/>
        <w:jc w:val="right"/>
        <w:rPr>
          <w:rFonts w:ascii="Arial" w:hAnsi="Arial"/>
          <w:b/>
          <w:color w:val="FF0000"/>
          <w:sz w:val="20"/>
          <w:szCs w:val="20"/>
        </w:rPr>
      </w:pPr>
      <w:r>
        <w:rPr>
          <w:rFonts w:ascii="Arial" w:hAnsi="Arial"/>
          <w:b/>
          <w:color w:val="FF0000"/>
          <w:sz w:val="20"/>
          <w:szCs w:val="20"/>
        </w:rPr>
      </w:r>
    </w:p>
    <w:p>
      <w:pPr>
        <w:pStyle w:val="Standard"/>
        <w:ind w:firstLine="4395"/>
        <w:jc w:val="right"/>
        <w:rPr>
          <w:rFonts w:ascii="Arial" w:hAnsi="Arial"/>
          <w:b/>
          <w:color w:val="FF0000"/>
          <w:sz w:val="20"/>
          <w:szCs w:val="20"/>
        </w:rPr>
      </w:pPr>
      <w:r>
        <w:rPr>
          <w:rFonts w:ascii="Arial" w:hAnsi="Arial"/>
          <w:b/>
          <w:color w:val="FF0000"/>
          <w:sz w:val="20"/>
          <w:szCs w:val="20"/>
        </w:rPr>
      </w:r>
    </w:p>
    <w:p>
      <w:pPr>
        <w:pStyle w:val="Teksttreci8"/>
        <w:shd w:val="clear" w:color="auto" w:fill="auto"/>
        <w:spacing w:lineRule="exact" w:line="220" w:before="0" w:after="202"/>
        <w:jc w:val="center"/>
        <w:rPr>
          <w:rFonts w:ascii="Times New Roman" w:hAnsi="Times New Roman" w:cs="Times New Roman"/>
          <w:sz w:val="20"/>
          <w:szCs w:val="24"/>
        </w:rPr>
      </w:pPr>
      <w:bookmarkStart w:id="1" w:name="_GoBack_kopia_1"/>
      <w:bookmarkEnd w:id="1"/>
      <w:r>
        <w:rPr>
          <w:rFonts w:cs="Times New Roman" w:ascii="Times New Roman" w:hAnsi="Times New Roman"/>
          <w:sz w:val="20"/>
          <w:szCs w:val="24"/>
        </w:rPr>
        <w:t>Klauzula informacyjna</w:t>
      </w:r>
    </w:p>
    <w:p>
      <w:pPr>
        <w:pStyle w:val="Teksttreci8"/>
        <w:shd w:val="clear" w:color="auto" w:fill="auto"/>
        <w:spacing w:lineRule="exact" w:line="220" w:before="0" w:after="202"/>
        <w:jc w:val="center"/>
        <w:rPr>
          <w:rFonts w:ascii="Times New Roman" w:hAnsi="Times New Roman" w:cs="Times New Roman"/>
          <w:b w:val="false"/>
          <w:i/>
          <w:i/>
          <w:sz w:val="16"/>
          <w:szCs w:val="20"/>
          <w:u w:val="single"/>
        </w:rPr>
      </w:pPr>
      <w:r>
        <w:rPr>
          <w:rFonts w:cs="Times New Roman" w:ascii="Times New Roman" w:hAnsi="Times New Roman"/>
          <w:sz w:val="20"/>
          <w:szCs w:val="24"/>
        </w:rPr>
        <w:t>Rekrutacja (papierowa) Szkoła</w:t>
      </w:r>
    </w:p>
    <w:p>
      <w:pPr>
        <w:pStyle w:val="Teksttreci8"/>
        <w:shd w:val="clear" w:color="auto" w:fill="auto"/>
        <w:spacing w:lineRule="exact" w:line="220" w:before="0" w:after="202"/>
        <w:jc w:val="center"/>
        <w:rPr>
          <w:rFonts w:ascii="Times New Roman" w:hAnsi="Times New Roman" w:cs="Times New Roman"/>
          <w:b w:val="false"/>
          <w:i/>
          <w:i/>
          <w:sz w:val="16"/>
          <w:szCs w:val="20"/>
          <w:u w:val="single"/>
        </w:rPr>
      </w:pPr>
      <w:r>
        <w:rPr>
          <w:rFonts w:cs="Times New Roman" w:ascii="Times New Roman" w:hAnsi="Times New Roman"/>
          <w:b w:val="false"/>
          <w:i/>
          <w:sz w:val="16"/>
          <w:szCs w:val="20"/>
          <w:u w:val="single"/>
        </w:rPr>
        <w:t xml:space="preserve">W przypadku podania danych szczególnie chronionych o których mowa w art. 9 ust. 1 RODO,  objętych dodatkowym kryterium naboru, należy wyrazić zgodę zgodnie z niżej podanym wzorem: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202"/>
        <w:rPr>
          <w:rFonts w:ascii="Times New Roman" w:hAnsi="Times New Roman" w:cs="Times New Roman"/>
          <w:b w:val="false"/>
          <w:i/>
          <w:i/>
          <w:sz w:val="16"/>
          <w:szCs w:val="20"/>
        </w:rPr>
      </w:pPr>
      <w:r>
        <w:rPr>
          <w:rFonts w:cs="Times New Roman" w:ascii="Times New Roman" w:hAnsi="Times New Roman"/>
          <w:b w:val="false"/>
          <w:i/>
          <w:sz w:val="20"/>
          <w:szCs w:val="24"/>
        </w:rPr>
        <w:t>*)</w:t>
      </w:r>
      <w:r>
        <w:rPr>
          <w:rFonts w:cs="Times New Roman" w:ascii="Times New Roman" w:hAnsi="Times New Roman"/>
          <w:b w:val="false"/>
          <w:i/>
          <w:sz w:val="16"/>
          <w:szCs w:val="20"/>
        </w:rPr>
        <w:t xml:space="preserve"> niepotrzebne skreślić)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auto" w:line="276" w:before="0" w:after="0"/>
        <w:jc w:val="both"/>
        <w:rPr>
          <w:rFonts w:ascii="Times New Roman" w:hAnsi="Times New Roman" w:cs="Times New Roman"/>
          <w:sz w:val="18"/>
        </w:rPr>
      </w:pPr>
      <w:r>
        <w:rPr>
          <w:rFonts w:cs="Times New Roman" w:ascii="Times New Roman" w:hAnsi="Times New Roman"/>
          <w:sz w:val="18"/>
        </w:rPr>
        <w:t xml:space="preserve">* [   ]  Wyrażam zgodę   [   ] Nie wyrażam zgody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auto" w:line="276" w:before="0" w:after="0"/>
        <w:jc w:val="both"/>
        <w:rPr>
          <w:rFonts w:ascii="Times New Roman" w:hAnsi="Times New Roman" w:cs="Times New Roman"/>
          <w:b w:val="false"/>
          <w:sz w:val="18"/>
        </w:rPr>
      </w:pPr>
      <w:r>
        <w:rPr>
          <w:rFonts w:cs="Times New Roman" w:ascii="Times New Roman" w:hAnsi="Times New Roman"/>
          <w:b w:val="false"/>
          <w:sz w:val="18"/>
        </w:rPr>
        <w:t xml:space="preserve">na przetwarzanie danych szczególnie chronionych zgodnie z art. 9 ust. 2 lit. a RODO, zawartych we zgłoszeniu  rekrutacyjnym w części obejmującej dodatkowe kryteria naboru. 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0"/>
        <w:jc w:val="both"/>
        <w:rPr>
          <w:rFonts w:ascii="Times New Roman" w:hAnsi="Times New Roman" w:cs="Times New Roman"/>
          <w:sz w:val="18"/>
        </w:rPr>
      </w:pPr>
      <w:r>
        <w:rPr>
          <w:rFonts w:cs="Times New Roman" w:ascii="Times New Roman" w:hAnsi="Times New Roman"/>
          <w:sz w:val="18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0"/>
        <w:jc w:val="both"/>
        <w:rPr>
          <w:rFonts w:ascii="Times New Roman" w:hAnsi="Times New Roman" w:cs="Times New Roman"/>
          <w:sz w:val="18"/>
        </w:rPr>
      </w:pPr>
      <w:r>
        <w:rPr>
          <w:rFonts w:cs="Times New Roman" w:ascii="Times New Roman" w:hAnsi="Times New Roman"/>
          <w:sz w:val="18"/>
        </w:rPr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0"/>
        <w:jc w:val="right"/>
        <w:rPr>
          <w:rFonts w:ascii="Times New Roman" w:hAnsi="Times New Roman" w:cs="Times New Roman"/>
          <w:b w:val="false"/>
          <w:i/>
          <w:i/>
          <w:sz w:val="14"/>
          <w:szCs w:val="18"/>
        </w:rPr>
      </w:pPr>
      <w:r>
        <w:rPr>
          <w:rFonts w:cs="Times New Roman" w:ascii="Times New Roman" w:hAnsi="Times New Roman"/>
          <w:b w:val="false"/>
          <w:i/>
          <w:sz w:val="14"/>
          <w:szCs w:val="18"/>
        </w:rPr>
        <w:t>…………………………</w:t>
      </w:r>
      <w:r>
        <w:rPr>
          <w:rFonts w:cs="Times New Roman" w:ascii="Times New Roman" w:hAnsi="Times New Roman"/>
          <w:b w:val="false"/>
          <w:i/>
          <w:sz w:val="14"/>
          <w:szCs w:val="18"/>
        </w:rPr>
        <w:t>...………………………………….…………………………</w:t>
      </w:r>
      <w:r>
        <w:rPr>
          <w:rFonts w:cs="Times New Roman"/>
          <w:b/>
          <w:bCs/>
          <w:i/>
          <w:color w:val="000000"/>
          <w:sz w:val="16"/>
          <w:szCs w:val="16"/>
        </w:rPr>
        <w:t xml:space="preserve"> 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0"/>
        <w:jc w:val="right"/>
        <w:rPr>
          <w:rFonts w:ascii="Times New Roman" w:hAnsi="Times New Roman" w:cs="Times New Roman"/>
          <w:b w:val="false"/>
          <w:i/>
          <w:i/>
          <w:sz w:val="14"/>
          <w:szCs w:val="18"/>
        </w:rPr>
      </w:pPr>
      <w:r>
        <w:rPr>
          <w:rFonts w:cs="Times New Roman"/>
          <w:b/>
          <w:bCs/>
          <w:i/>
          <w:color w:val="000000"/>
          <w:sz w:val="16"/>
          <w:szCs w:val="16"/>
        </w:rPr>
        <w:t>(podpisy rodziców / prawnych opiekunów )</w:t>
      </w:r>
    </w:p>
    <w:p>
      <w:pPr>
        <w:pStyle w:val="Teksttreci8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auto"/>
        <w:spacing w:lineRule="exact" w:line="220" w:before="0" w:after="0"/>
        <w:jc w:val="right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</w:r>
    </w:p>
    <w:p>
      <w:pPr>
        <w:pStyle w:val="NormalnyWeb1"/>
        <w:spacing w:before="100" w:after="0"/>
        <w:jc w:val="both"/>
        <w:rPr>
          <w:b/>
          <w:bCs/>
          <w:sz w:val="17"/>
          <w:szCs w:val="17"/>
        </w:rPr>
      </w:pPr>
      <w:r>
        <w:rPr>
          <w:sz w:val="16"/>
        </w:rPr>
        <w:t xml:space="preserve">Zgodnie z art. 13 Rozporządzenia Parlamentu Europejskiego i Rady (UE) 2016/679 z dnia 27 kwietnia 2016 r. w sprawie ochrony osób </w:t>
      </w:r>
      <w:r>
        <w:rPr>
          <w:sz w:val="17"/>
          <w:szCs w:val="17"/>
        </w:rPr>
        <w:t xml:space="preserve">fizycznych w związku z przetwarzaniem danych osobowych i w sprawie swobodnego przepływu takich danych oraz uchylenia dyrektywy 95/46/WE (ogólne rozporządzenie o ochronie danych), zwanym dalej RODO </w:t>
      </w:r>
    </w:p>
    <w:p>
      <w:pPr>
        <w:pStyle w:val="NormalnyWeb1"/>
        <w:spacing w:before="100" w:after="0"/>
        <w:jc w:val="both"/>
        <w:rPr>
          <w:sz w:val="17"/>
          <w:szCs w:val="17"/>
        </w:rPr>
      </w:pPr>
      <w:r>
        <w:rPr>
          <w:b/>
          <w:bCs/>
          <w:sz w:val="17"/>
          <w:szCs w:val="17"/>
        </w:rPr>
        <w:t>informujemy, że: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tLeast" w:line="100" w:before="0" w:after="0"/>
        <w:ind w:hanging="356" w:left="814"/>
        <w:jc w:val="both"/>
        <w:rPr>
          <w:rFonts w:ascii="Times New Roman" w:hAnsi="Times New Roman" w:eastAsia="Times New Roman" w:cs="Times New Roman"/>
          <w:sz w:val="17"/>
          <w:szCs w:val="17"/>
          <w:lang w:eastAsia="ar-SA"/>
        </w:rPr>
      </w:pPr>
      <w:r>
        <w:rPr>
          <w:rFonts w:eastAsia="Times New Roman" w:cs="Times New Roman" w:ascii="Times New Roman" w:hAnsi="Times New Roman"/>
          <w:sz w:val="17"/>
          <w:szCs w:val="17"/>
          <w:lang w:eastAsia="ar-SA"/>
        </w:rPr>
        <w:t>A</w:t>
      </w:r>
      <w:r>
        <w:rPr>
          <w:rFonts w:eastAsia="Times New Roman" w:cs="Times New Roman" w:ascii="Times New Roman" w:hAnsi="Times New Roman"/>
          <w:sz w:val="16"/>
          <w:szCs w:val="16"/>
          <w:lang w:eastAsia="ar-SA"/>
        </w:rPr>
        <w:t xml:space="preserve">dministratorem Pani/Pana danych osobowych jaki i danych osobowych Pani/Pana dziecka w ramach procesu rekrutacji jest </w:t>
      </w:r>
      <w:r>
        <w:rPr>
          <w:rFonts w:eastAsia="Times New Roman" w:cs="Times New Roman" w:ascii="Times New Roman" w:hAnsi="Times New Roman"/>
          <w:color w:val="000000"/>
          <w:sz w:val="16"/>
          <w:szCs w:val="16"/>
          <w:lang w:eastAsia="ar-SA"/>
        </w:rPr>
        <w:t xml:space="preserve"> Szkoła Podstawowa nr 3 im. Janusza Korczaka w Czeladzi ul. Stanisława Staszica 47 tel. 32 265 22 90.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tLeast" w:line="100" w:before="0" w:after="0"/>
        <w:ind w:hanging="356" w:left="814"/>
        <w:jc w:val="both"/>
        <w:rPr>
          <w:rFonts w:ascii="Times New Roman" w:hAnsi="Times New Roman"/>
          <w:sz w:val="16"/>
          <w:szCs w:val="16"/>
        </w:rPr>
      </w:pPr>
      <w:r>
        <w:rPr>
          <w:rFonts w:eastAsia="Times New Roman" w:cs="Times New Roman" w:ascii="Times New Roman" w:hAnsi="Times New Roman"/>
          <w:sz w:val="16"/>
          <w:szCs w:val="16"/>
          <w:lang w:eastAsia="ar-SA"/>
        </w:rPr>
        <w:t xml:space="preserve">W podmiocie wyznaczono Inspektora ds. ochrony danych osobowych, z którym można się kontaktować za pomocą poczty elektronicznej </w:t>
      </w:r>
      <w:r>
        <w:rPr>
          <w:rFonts w:eastAsia="Times New Roman" w:cs="Times New Roman" w:ascii="Times New Roman" w:hAnsi="Times New Roman"/>
          <w:b/>
          <w:sz w:val="16"/>
          <w:szCs w:val="16"/>
          <w:lang w:eastAsia="ar-SA"/>
        </w:rPr>
        <w:t>e-mail: iodo@marwikpoland.pl</w:t>
      </w:r>
      <w:r>
        <w:rPr>
          <w:rFonts w:eastAsia="Times New Roman" w:cs="Times New Roman" w:ascii="Times New Roman" w:hAnsi="Times New Roman"/>
          <w:sz w:val="16"/>
          <w:szCs w:val="16"/>
          <w:lang w:eastAsia="ar-SA"/>
        </w:rPr>
        <w:t>.</w:t>
      </w:r>
    </w:p>
    <w:p>
      <w:pPr>
        <w:pStyle w:val="Normal"/>
        <w:suppressAutoHyphens w:val="true"/>
        <w:spacing w:lineRule="atLeast" w:line="100"/>
        <w:ind w:left="814"/>
        <w:jc w:val="left"/>
        <w:rPr>
          <w:rFonts w:ascii="Times New Roman" w:hAnsi="Times New Roman" w:eastAsia="Times New Roman" w:cs="Times New Roman"/>
          <w:sz w:val="17"/>
          <w:szCs w:val="17"/>
          <w:lang w:eastAsia="ar-SA"/>
        </w:rPr>
      </w:pPr>
      <w:r>
        <w:rPr>
          <w:rFonts w:eastAsia="Times New Roman" w:cs="Times New Roman" w:ascii="Times New Roman" w:hAnsi="Times New Roman"/>
          <w:sz w:val="17"/>
          <w:szCs w:val="17"/>
          <w:lang w:eastAsia="ar-SA"/>
        </w:rPr>
        <w:t xml:space="preserve">Z inspektorem danych osobowych można kontaktować we wszystkich sprawach dotyczących przetwarzania danych osobowych oraz korzystania z praw związanych z przetwarzaniem danych osobowych.  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tLeast" w:line="100" w:before="0" w:after="0"/>
        <w:ind w:hanging="356" w:left="814"/>
        <w:jc w:val="both"/>
        <w:rPr>
          <w:rFonts w:ascii="Times New Roman" w:hAnsi="Times New Roman" w:eastAsia="Times New Roman" w:cs="Times New Roman"/>
          <w:sz w:val="17"/>
          <w:szCs w:val="17"/>
          <w:lang w:eastAsia="ar-SA"/>
        </w:rPr>
      </w:pPr>
      <w:r>
        <w:rPr>
          <w:rFonts w:eastAsia="Times New Roman" w:cs="Times New Roman" w:ascii="Times New Roman" w:hAnsi="Times New Roman"/>
          <w:sz w:val="17"/>
          <w:szCs w:val="17"/>
          <w:lang w:eastAsia="ar-SA"/>
        </w:rPr>
        <w:t>Dane osobowe kandydatów oraz rodziców lub opiekunów prawnych kandydatów będą przetwarzane w celu przeprowadzenia postępowania rekrutacyjnego, o którym mowa w art. art. 130 ust 1 ustawy Prawo oświatowe, na podstawie art. 6 ust. 1 lit. c oraz art. 9 ust. 2 lit. g RODO w związku z art. 149 i 150 ustawy z dnia 14 grudnia 2016 r. Prawo oświatowe, który określa treść wniosku o przyjęcie do szkoły oraz wykaz załączanych dokumentów potwierdzających spełnianie kryteriów rekrutacyjnych, art. 127 ust. 1, 4 i 14, który określa sposób organizowania i kształcenia dzieci niepełnosprawnych, a także art. 160 ustawy Prawo oświatowe, który określa zasady przechowywania danych osobowych kandydatów i dokumentacji postępowania</w:t>
      </w:r>
      <w:r>
        <w:rPr>
          <w:rFonts w:eastAsia="Times New Roman" w:cs="Times New Roman" w:ascii="Times New Roman" w:hAnsi="Times New Roman"/>
          <w:spacing w:val="-27"/>
          <w:sz w:val="17"/>
          <w:szCs w:val="17"/>
          <w:lang w:eastAsia="ar-SA"/>
        </w:rPr>
        <w:t xml:space="preserve"> </w:t>
      </w:r>
      <w:r>
        <w:rPr>
          <w:rFonts w:eastAsia="Times New Roman" w:cs="Times New Roman" w:ascii="Times New Roman" w:hAnsi="Times New Roman"/>
          <w:sz w:val="17"/>
          <w:szCs w:val="17"/>
          <w:lang w:eastAsia="ar-SA"/>
        </w:rPr>
        <w:t>rekrutacyjnego.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09"/>
          <w:tab w:val="left" w:pos="815" w:leader="none"/>
        </w:tabs>
        <w:spacing w:lineRule="auto" w:line="240" w:before="1" w:after="0"/>
        <w:ind w:hanging="356" w:left="814"/>
        <w:contextualSpacing w:val="false"/>
        <w:jc w:val="both"/>
        <w:rPr>
          <w:rFonts w:ascii="Times New Roman" w:hAnsi="Times New Roman" w:cs="Times New Roman"/>
          <w:sz w:val="17"/>
          <w:szCs w:val="17"/>
        </w:rPr>
      </w:pPr>
      <w:r>
        <w:rPr>
          <w:rFonts w:cs="Times New Roman" w:ascii="Times New Roman" w:hAnsi="Times New Roman"/>
          <w:sz w:val="17"/>
          <w:szCs w:val="17"/>
        </w:rPr>
        <w:t>Odbiorcą  danych  osobowych  zawartych  we  wniosku  może  być: organ prowadzący w zakresie zapewnienia miejsca realizacji wychowania szkolnego, organy administracji publicznej uprawnione do uzyskania takich informacji na podstawie przepisów</w:t>
      </w:r>
      <w:r>
        <w:rPr>
          <w:rFonts w:cs="Times New Roman" w:ascii="Times New Roman" w:hAnsi="Times New Roman"/>
          <w:spacing w:val="-19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prawa.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09"/>
          <w:tab w:val="left" w:pos="813" w:leader="none"/>
          <w:tab w:val="left" w:pos="815" w:leader="none"/>
        </w:tabs>
        <w:spacing w:lineRule="auto" w:line="240" w:before="1" w:after="0"/>
        <w:ind w:hanging="356" w:left="814"/>
        <w:contextualSpacing w:val="false"/>
        <w:jc w:val="both"/>
        <w:rPr>
          <w:rFonts w:ascii="Times New Roman" w:hAnsi="Times New Roman" w:cs="Times New Roman"/>
          <w:sz w:val="17"/>
          <w:szCs w:val="17"/>
        </w:rPr>
      </w:pPr>
      <w:r>
        <w:rPr>
          <w:rFonts w:cs="Times New Roman" w:ascii="Times New Roman" w:hAnsi="Times New Roman"/>
          <w:sz w:val="17"/>
          <w:szCs w:val="17"/>
        </w:rPr>
        <w:t>Dane</w:t>
      </w:r>
      <w:r>
        <w:rPr>
          <w:rFonts w:cs="Times New Roman" w:ascii="Times New Roman" w:hAnsi="Times New Roman"/>
          <w:spacing w:val="-4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osobowe</w:t>
      </w:r>
      <w:r>
        <w:rPr>
          <w:rFonts w:cs="Times New Roman" w:ascii="Times New Roman" w:hAnsi="Times New Roman"/>
          <w:spacing w:val="-4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nie</w:t>
      </w:r>
      <w:r>
        <w:rPr>
          <w:rFonts w:cs="Times New Roman" w:ascii="Times New Roman" w:hAnsi="Times New Roman"/>
          <w:spacing w:val="-4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będą</w:t>
      </w:r>
      <w:r>
        <w:rPr>
          <w:rFonts w:cs="Times New Roman" w:ascii="Times New Roman" w:hAnsi="Times New Roman"/>
          <w:spacing w:val="-4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przekazywane</w:t>
      </w:r>
      <w:r>
        <w:rPr>
          <w:rFonts w:cs="Times New Roman" w:ascii="Times New Roman" w:hAnsi="Times New Roman"/>
          <w:spacing w:val="-4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do</w:t>
      </w:r>
      <w:r>
        <w:rPr>
          <w:rFonts w:cs="Times New Roman" w:ascii="Times New Roman" w:hAnsi="Times New Roman"/>
          <w:spacing w:val="-4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państwa</w:t>
      </w:r>
      <w:r>
        <w:rPr>
          <w:rFonts w:cs="Times New Roman" w:ascii="Times New Roman" w:hAnsi="Times New Roman"/>
          <w:spacing w:val="-4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trzeciego</w:t>
      </w:r>
      <w:r>
        <w:rPr>
          <w:rFonts w:cs="Times New Roman" w:ascii="Times New Roman" w:hAnsi="Times New Roman"/>
          <w:spacing w:val="-4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ani</w:t>
      </w:r>
      <w:r>
        <w:rPr>
          <w:rFonts w:cs="Times New Roman" w:ascii="Times New Roman" w:hAnsi="Times New Roman"/>
          <w:spacing w:val="1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do</w:t>
      </w:r>
      <w:r>
        <w:rPr>
          <w:rFonts w:cs="Times New Roman" w:ascii="Times New Roman" w:hAnsi="Times New Roman"/>
          <w:spacing w:val="-6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organizacji</w:t>
      </w:r>
      <w:r>
        <w:rPr>
          <w:rFonts w:cs="Times New Roman" w:ascii="Times New Roman" w:hAnsi="Times New Roman"/>
          <w:spacing w:val="-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międzynarodowej.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9"/>
          <w:tab w:val="left" w:pos="815" w:leader="none"/>
        </w:tabs>
        <w:spacing w:lineRule="auto" w:line="240" w:before="0" w:after="0"/>
        <w:ind w:hanging="356" w:left="814"/>
        <w:jc w:val="left"/>
        <w:rPr>
          <w:rFonts w:ascii="Times New Roman" w:hAnsi="Times New Roman" w:cs="Times New Roman"/>
          <w:sz w:val="17"/>
          <w:szCs w:val="17"/>
        </w:rPr>
      </w:pPr>
      <w:r>
        <w:rPr>
          <w:rFonts w:cs="Times New Roman" w:ascii="Times New Roman" w:hAnsi="Times New Roman"/>
          <w:sz w:val="17"/>
          <w:szCs w:val="17"/>
        </w:rPr>
        <w:t xml:space="preserve">Dane będą przechowywane przez okres wskazany w art. 160 ustawy Prawo oświatowe, z którego wynika, że dane osobowe kandydatów  zgromadzone   </w:t>
        <w:br/>
        <w:t>w   celach   postępowania   rekrutacyjnego   oraz   dokumentacja   postępowania   rekrutacyjnego   są</w:t>
      </w:r>
      <w:r>
        <w:rPr>
          <w:rFonts w:cs="Times New Roman" w:ascii="Times New Roman" w:hAnsi="Times New Roman"/>
          <w:spacing w:val="18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przechowywane</w:t>
      </w:r>
      <w:r>
        <w:rPr>
          <w:rFonts w:cs="Times New Roman" w:ascii="Times New Roman" w:hAnsi="Times New Roman"/>
          <w:spacing w:val="-10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nie</w:t>
      </w:r>
      <w:r>
        <w:rPr>
          <w:rFonts w:cs="Times New Roman" w:ascii="Times New Roman" w:hAnsi="Times New Roman"/>
          <w:spacing w:val="-10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dłużej</w:t>
      </w:r>
      <w:r>
        <w:rPr>
          <w:rFonts w:cs="Times New Roman" w:ascii="Times New Roman" w:hAnsi="Times New Roman"/>
          <w:spacing w:val="-9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niż</w:t>
      </w:r>
      <w:r>
        <w:rPr>
          <w:rFonts w:cs="Times New Roman" w:ascii="Times New Roman" w:hAnsi="Times New Roman"/>
          <w:spacing w:val="-8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do</w:t>
      </w:r>
      <w:r>
        <w:rPr>
          <w:rFonts w:cs="Times New Roman" w:ascii="Times New Roman" w:hAnsi="Times New Roman"/>
          <w:spacing w:val="-10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końca</w:t>
      </w:r>
      <w:r>
        <w:rPr>
          <w:rFonts w:cs="Times New Roman" w:ascii="Times New Roman" w:hAnsi="Times New Roman"/>
          <w:spacing w:val="-13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okresu,</w:t>
      </w:r>
      <w:r>
        <w:rPr>
          <w:rFonts w:cs="Times New Roman" w:ascii="Times New Roman" w:hAnsi="Times New Roman"/>
          <w:spacing w:val="-6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w</w:t>
      </w:r>
      <w:r>
        <w:rPr>
          <w:rFonts w:cs="Times New Roman" w:ascii="Times New Roman" w:hAnsi="Times New Roman"/>
          <w:spacing w:val="-13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którym</w:t>
      </w:r>
      <w:r>
        <w:rPr>
          <w:rFonts w:cs="Times New Roman" w:ascii="Times New Roman" w:hAnsi="Times New Roman"/>
          <w:spacing w:val="-9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uczeń</w:t>
      </w:r>
      <w:r>
        <w:rPr>
          <w:rFonts w:cs="Times New Roman" w:ascii="Times New Roman" w:hAnsi="Times New Roman"/>
          <w:spacing w:val="-13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uczęszcza do danej szkoły, zaś  dane  osobowe  kandydatów  nieprzyjętych  zgromadzone  w  celach  postępowania  rekrutacyjnego  są   przechowywane</w:t>
      </w:r>
      <w:r>
        <w:rPr>
          <w:rFonts w:cs="Times New Roman" w:ascii="Times New Roman" w:hAnsi="Times New Roman"/>
          <w:spacing w:val="37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w szkole,</w:t>
      </w:r>
      <w:r>
        <w:rPr>
          <w:rFonts w:cs="Times New Roman" w:ascii="Times New Roman" w:hAnsi="Times New Roman"/>
          <w:spacing w:val="-14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przez</w:t>
      </w:r>
      <w:r>
        <w:rPr>
          <w:rFonts w:cs="Times New Roman" w:ascii="Times New Roman" w:hAnsi="Times New Roman"/>
          <w:spacing w:val="-13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okres</w:t>
      </w:r>
      <w:r>
        <w:rPr>
          <w:rFonts w:cs="Times New Roman" w:ascii="Times New Roman" w:hAnsi="Times New Roman"/>
          <w:spacing w:val="-11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roku,</w:t>
      </w:r>
      <w:r>
        <w:rPr>
          <w:rFonts w:cs="Times New Roman" w:ascii="Times New Roman" w:hAnsi="Times New Roman"/>
          <w:spacing w:val="-14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chyba,</w:t>
      </w:r>
      <w:r>
        <w:rPr>
          <w:rFonts w:cs="Times New Roman" w:ascii="Times New Roman" w:hAnsi="Times New Roman"/>
          <w:spacing w:val="-11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że</w:t>
      </w:r>
      <w:r>
        <w:rPr>
          <w:rFonts w:cs="Times New Roman" w:ascii="Times New Roman" w:hAnsi="Times New Roman"/>
          <w:spacing w:val="-1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na</w:t>
      </w:r>
      <w:r>
        <w:rPr>
          <w:rFonts w:cs="Times New Roman" w:ascii="Times New Roman" w:hAnsi="Times New Roman"/>
          <w:spacing w:val="-1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rozstrzygnięcie</w:t>
      </w:r>
      <w:r>
        <w:rPr>
          <w:rFonts w:cs="Times New Roman" w:ascii="Times New Roman" w:hAnsi="Times New Roman"/>
          <w:spacing w:val="-1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dyrektora</w:t>
      </w:r>
      <w:r>
        <w:rPr>
          <w:rFonts w:cs="Times New Roman" w:ascii="Times New Roman" w:hAnsi="Times New Roman"/>
          <w:spacing w:val="-1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szkoły</w:t>
      </w:r>
      <w:r>
        <w:rPr>
          <w:rFonts w:cs="Times New Roman" w:ascii="Times New Roman" w:hAnsi="Times New Roman"/>
          <w:spacing w:val="-13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została</w:t>
      </w:r>
      <w:r>
        <w:rPr>
          <w:rFonts w:cs="Times New Roman" w:ascii="Times New Roman" w:hAnsi="Times New Roman"/>
          <w:spacing w:val="-12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wniesiona</w:t>
      </w:r>
      <w:r>
        <w:rPr>
          <w:rFonts w:cs="Times New Roman" w:ascii="Times New Roman" w:hAnsi="Times New Roman"/>
          <w:spacing w:val="-17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skarga do</w:t>
      </w:r>
      <w:r>
        <w:rPr>
          <w:rFonts w:cs="Times New Roman" w:ascii="Times New Roman" w:hAnsi="Times New Roman"/>
          <w:spacing w:val="-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sądu</w:t>
      </w:r>
      <w:r>
        <w:rPr>
          <w:rFonts w:cs="Times New Roman" w:ascii="Times New Roman" w:hAnsi="Times New Roman"/>
          <w:spacing w:val="-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administracyjnego</w:t>
      </w:r>
      <w:r>
        <w:rPr>
          <w:rFonts w:cs="Times New Roman" w:ascii="Times New Roman" w:hAnsi="Times New Roman"/>
          <w:spacing w:val="-6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i</w:t>
      </w:r>
      <w:r>
        <w:rPr>
          <w:rFonts w:cs="Times New Roman" w:ascii="Times New Roman" w:hAnsi="Times New Roman"/>
          <w:spacing w:val="-4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postępowanie</w:t>
      </w:r>
      <w:r>
        <w:rPr>
          <w:rFonts w:cs="Times New Roman" w:ascii="Times New Roman" w:hAnsi="Times New Roman"/>
          <w:spacing w:val="-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nie</w:t>
      </w:r>
      <w:r>
        <w:rPr>
          <w:rFonts w:cs="Times New Roman" w:ascii="Times New Roman" w:hAnsi="Times New Roman"/>
          <w:spacing w:val="-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zostało</w:t>
      </w:r>
      <w:r>
        <w:rPr>
          <w:rFonts w:cs="Times New Roman" w:ascii="Times New Roman" w:hAnsi="Times New Roman"/>
          <w:spacing w:val="-1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zakończone</w:t>
      </w:r>
      <w:r>
        <w:rPr>
          <w:rFonts w:cs="Times New Roman" w:ascii="Times New Roman" w:hAnsi="Times New Roman"/>
          <w:spacing w:val="-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prawomocnym</w:t>
      </w:r>
      <w:r>
        <w:rPr>
          <w:rFonts w:cs="Times New Roman" w:ascii="Times New Roman" w:hAnsi="Times New Roman"/>
          <w:spacing w:val="-2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wyrokiem.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09"/>
          <w:tab w:val="left" w:pos="815" w:leader="none"/>
        </w:tabs>
        <w:spacing w:lineRule="auto" w:line="240" w:before="1" w:after="0"/>
        <w:ind w:hanging="356" w:left="814"/>
        <w:contextualSpacing w:val="false"/>
        <w:jc w:val="both"/>
        <w:rPr>
          <w:rFonts w:ascii="Times New Roman" w:hAnsi="Times New Roman" w:cs="Times New Roman"/>
          <w:sz w:val="17"/>
          <w:szCs w:val="17"/>
        </w:rPr>
      </w:pPr>
      <w:r>
        <w:rPr>
          <w:rFonts w:cs="Times New Roman" w:ascii="Times New Roman" w:hAnsi="Times New Roman"/>
          <w:sz w:val="17"/>
          <w:szCs w:val="17"/>
        </w:rPr>
        <w:t>Rodzicom lub opiekunom prawnym przysługuje prawo dostępu do danych osobowych dotyczących ich dziecka (kandydata), żądania ich  sprostowania  lub  usunięcia.  Wniesienie  żądania  usunięcia  danych  jest  równoznaczne  z  rezygnacją  z  udziału w procesie rekrutacji. Ponadto rodzicom lub opiekunom prawnym przysługuje prawo do żądania ograniczenia przetwarzania w przypadkach określonych w art. 18</w:t>
      </w:r>
      <w:r>
        <w:rPr>
          <w:rFonts w:cs="Times New Roman" w:ascii="Times New Roman" w:hAnsi="Times New Roman"/>
          <w:spacing w:val="-18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RODO.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09"/>
          <w:tab w:val="left" w:pos="815" w:leader="none"/>
        </w:tabs>
        <w:spacing w:lineRule="auto" w:line="240" w:before="1" w:after="0"/>
        <w:ind w:hanging="356" w:left="814"/>
        <w:contextualSpacing w:val="false"/>
        <w:jc w:val="both"/>
        <w:rPr>
          <w:rFonts w:ascii="Times New Roman" w:hAnsi="Times New Roman" w:cs="Times New Roman"/>
          <w:sz w:val="17"/>
          <w:szCs w:val="17"/>
        </w:rPr>
      </w:pPr>
      <w:r>
        <w:rPr>
          <w:rFonts w:cs="Times New Roman" w:ascii="Times New Roman" w:hAnsi="Times New Roman"/>
          <w:sz w:val="17"/>
          <w:szCs w:val="17"/>
        </w:rPr>
        <w:t>W ramach prowadzenia procesu rekrutacji dane nie są przetwarzane na postawie art. 6 ust. 1 lit. e) lub f) RODO, zatem prawo do wniesienia sprzeciwu na podstawie art. 21 RODO nie przysługuje. Podobnie ze względu na fakt, iż jedyną podstawą prawną przetwarzania</w:t>
      </w:r>
      <w:r>
        <w:rPr>
          <w:rFonts w:cs="Times New Roman" w:ascii="Times New Roman" w:hAnsi="Times New Roman"/>
          <w:spacing w:val="-7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danych</w:t>
      </w:r>
      <w:r>
        <w:rPr>
          <w:rFonts w:cs="Times New Roman" w:ascii="Times New Roman" w:hAnsi="Times New Roman"/>
          <w:spacing w:val="-8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w</w:t>
      </w:r>
      <w:r>
        <w:rPr>
          <w:rFonts w:cs="Times New Roman" w:ascii="Times New Roman" w:hAnsi="Times New Roman"/>
          <w:spacing w:val="-9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procesie</w:t>
      </w:r>
      <w:r>
        <w:rPr>
          <w:rFonts w:cs="Times New Roman" w:ascii="Times New Roman" w:hAnsi="Times New Roman"/>
          <w:spacing w:val="-11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naboru</w:t>
      </w:r>
      <w:r>
        <w:rPr>
          <w:rFonts w:cs="Times New Roman" w:ascii="Times New Roman" w:hAnsi="Times New Roman"/>
          <w:spacing w:val="-8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jest</w:t>
      </w:r>
      <w:r>
        <w:rPr>
          <w:rFonts w:cs="Times New Roman" w:ascii="Times New Roman" w:hAnsi="Times New Roman"/>
          <w:spacing w:val="-9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art.</w:t>
      </w:r>
      <w:r>
        <w:rPr>
          <w:rFonts w:cs="Times New Roman" w:ascii="Times New Roman" w:hAnsi="Times New Roman"/>
          <w:spacing w:val="-9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6</w:t>
      </w:r>
      <w:r>
        <w:rPr>
          <w:rFonts w:cs="Times New Roman" w:ascii="Times New Roman" w:hAnsi="Times New Roman"/>
          <w:spacing w:val="-8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ust.</w:t>
      </w:r>
      <w:r>
        <w:rPr>
          <w:rFonts w:cs="Times New Roman" w:ascii="Times New Roman" w:hAnsi="Times New Roman"/>
          <w:spacing w:val="-9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1</w:t>
      </w:r>
      <w:r>
        <w:rPr>
          <w:rFonts w:cs="Times New Roman" w:ascii="Times New Roman" w:hAnsi="Times New Roman"/>
          <w:spacing w:val="-9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lit.</w:t>
      </w:r>
      <w:r>
        <w:rPr>
          <w:rFonts w:cs="Times New Roman" w:ascii="Times New Roman" w:hAnsi="Times New Roman"/>
          <w:spacing w:val="-9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c)</w:t>
      </w:r>
      <w:r>
        <w:rPr>
          <w:rFonts w:cs="Times New Roman" w:ascii="Times New Roman" w:hAnsi="Times New Roman"/>
          <w:spacing w:val="-9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RODO</w:t>
      </w:r>
      <w:r>
        <w:rPr>
          <w:rFonts w:cs="Times New Roman" w:ascii="Times New Roman" w:hAnsi="Times New Roman"/>
          <w:spacing w:val="-7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nie</w:t>
      </w:r>
      <w:r>
        <w:rPr>
          <w:rFonts w:cs="Times New Roman" w:ascii="Times New Roman" w:hAnsi="Times New Roman"/>
          <w:spacing w:val="-9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przysługuje</w:t>
      </w:r>
      <w:r>
        <w:rPr>
          <w:rFonts w:cs="Times New Roman" w:ascii="Times New Roman" w:hAnsi="Times New Roman"/>
          <w:spacing w:val="-7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prawo</w:t>
      </w:r>
      <w:r>
        <w:rPr>
          <w:rFonts w:cs="Times New Roman" w:ascii="Times New Roman" w:hAnsi="Times New Roman"/>
          <w:spacing w:val="-8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do</w:t>
      </w:r>
      <w:r>
        <w:rPr>
          <w:rFonts w:cs="Times New Roman" w:ascii="Times New Roman" w:hAnsi="Times New Roman"/>
          <w:spacing w:val="-8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przenoszenia</w:t>
      </w:r>
      <w:r>
        <w:rPr>
          <w:rFonts w:cs="Times New Roman" w:ascii="Times New Roman" w:hAnsi="Times New Roman"/>
          <w:spacing w:val="-7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danych</w:t>
      </w:r>
      <w:r>
        <w:rPr>
          <w:rFonts w:cs="Times New Roman" w:ascii="Times New Roman" w:hAnsi="Times New Roman"/>
          <w:spacing w:val="-9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na</w:t>
      </w:r>
      <w:r>
        <w:rPr>
          <w:rFonts w:cs="Times New Roman" w:ascii="Times New Roman" w:hAnsi="Times New Roman"/>
          <w:spacing w:val="-8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podstawie art. 20</w:t>
      </w:r>
      <w:r>
        <w:rPr>
          <w:rFonts w:cs="Times New Roman" w:ascii="Times New Roman" w:hAnsi="Times New Roman"/>
          <w:spacing w:val="-4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RODO.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09"/>
          <w:tab w:val="left" w:pos="815" w:leader="none"/>
        </w:tabs>
        <w:spacing w:lineRule="auto" w:line="240" w:before="0" w:after="0"/>
        <w:ind w:hanging="356" w:left="814"/>
        <w:contextualSpacing w:val="false"/>
        <w:jc w:val="both"/>
        <w:rPr>
          <w:rFonts w:ascii="Times New Roman" w:hAnsi="Times New Roman" w:cs="Times New Roman"/>
          <w:sz w:val="17"/>
          <w:szCs w:val="17"/>
        </w:rPr>
      </w:pPr>
      <w:r>
        <w:rPr>
          <w:rFonts w:cs="Times New Roman" w:ascii="Times New Roman" w:hAnsi="Times New Roman"/>
          <w:sz w:val="17"/>
          <w:szCs w:val="17"/>
        </w:rPr>
        <w:t>W trakcie przetwarzania danych na potrzeby procesu rekrutacji nie dochodzi do wyłącznie zautomatyzowanego podejmowania decyzji ani do profilowania, o których mowa w art. 22 ust. 1 i 4 RODO. Oznacza to, że żadne decyzje  dotyczące przyjęcia do  szkoły nie zapadają automatycznie oraz że nie buduje się żadnych profili</w:t>
      </w:r>
      <w:r>
        <w:rPr>
          <w:rFonts w:cs="Times New Roman" w:ascii="Times New Roman" w:hAnsi="Times New Roman"/>
          <w:spacing w:val="-16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kandydatów.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09"/>
          <w:tab w:val="left" w:pos="815" w:leader="none"/>
        </w:tabs>
        <w:spacing w:lineRule="auto" w:line="240" w:before="1" w:after="0"/>
        <w:ind w:hanging="356" w:left="814"/>
        <w:contextualSpacing w:val="false"/>
        <w:jc w:val="both"/>
        <w:rPr>
          <w:rFonts w:ascii="Times New Roman" w:hAnsi="Times New Roman" w:cs="Times New Roman"/>
          <w:sz w:val="17"/>
          <w:szCs w:val="17"/>
        </w:rPr>
      </w:pPr>
      <w:r>
        <w:rPr>
          <w:rFonts w:cs="Times New Roman" w:ascii="Times New Roman" w:hAnsi="Times New Roman"/>
          <w:sz w:val="17"/>
          <w:szCs w:val="17"/>
        </w:rPr>
        <w:t>Rodzicom</w:t>
      </w:r>
      <w:r>
        <w:rPr>
          <w:rFonts w:cs="Times New Roman" w:ascii="Times New Roman" w:hAnsi="Times New Roman"/>
          <w:spacing w:val="-13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lub</w:t>
      </w:r>
      <w:r>
        <w:rPr>
          <w:rFonts w:cs="Times New Roman" w:ascii="Times New Roman" w:hAnsi="Times New Roman"/>
          <w:spacing w:val="-1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opiekunom</w:t>
      </w:r>
      <w:r>
        <w:rPr>
          <w:rFonts w:cs="Times New Roman" w:ascii="Times New Roman" w:hAnsi="Times New Roman"/>
          <w:spacing w:val="-1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prawnym</w:t>
      </w:r>
      <w:r>
        <w:rPr>
          <w:rFonts w:cs="Times New Roman" w:ascii="Times New Roman" w:hAnsi="Times New Roman"/>
          <w:spacing w:val="-1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kandydata,</w:t>
      </w:r>
      <w:r>
        <w:rPr>
          <w:rFonts w:cs="Times New Roman" w:ascii="Times New Roman" w:hAnsi="Times New Roman"/>
          <w:spacing w:val="-16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jeżeli</w:t>
      </w:r>
      <w:r>
        <w:rPr>
          <w:rFonts w:cs="Times New Roman" w:ascii="Times New Roman" w:hAnsi="Times New Roman"/>
          <w:spacing w:val="-1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twierdzą,</w:t>
      </w:r>
      <w:r>
        <w:rPr>
          <w:rFonts w:cs="Times New Roman" w:ascii="Times New Roman" w:hAnsi="Times New Roman"/>
          <w:spacing w:val="-1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że</w:t>
      </w:r>
      <w:r>
        <w:rPr>
          <w:rFonts w:cs="Times New Roman" w:ascii="Times New Roman" w:hAnsi="Times New Roman"/>
          <w:spacing w:val="-1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przetwarzanie</w:t>
      </w:r>
      <w:r>
        <w:rPr>
          <w:rFonts w:cs="Times New Roman" w:ascii="Times New Roman" w:hAnsi="Times New Roman"/>
          <w:spacing w:val="-1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danych</w:t>
      </w:r>
      <w:r>
        <w:rPr>
          <w:rFonts w:cs="Times New Roman" w:ascii="Times New Roman" w:hAnsi="Times New Roman"/>
          <w:spacing w:val="-14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w</w:t>
      </w:r>
      <w:r>
        <w:rPr>
          <w:rFonts w:cs="Times New Roman" w:ascii="Times New Roman" w:hAnsi="Times New Roman"/>
          <w:spacing w:val="-18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procesie</w:t>
      </w:r>
      <w:r>
        <w:rPr>
          <w:rFonts w:cs="Times New Roman" w:ascii="Times New Roman" w:hAnsi="Times New Roman"/>
          <w:spacing w:val="-1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rekrutacji</w:t>
      </w:r>
      <w:r>
        <w:rPr>
          <w:rFonts w:cs="Times New Roman" w:ascii="Times New Roman" w:hAnsi="Times New Roman"/>
          <w:spacing w:val="-1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narusza</w:t>
      </w:r>
      <w:r>
        <w:rPr>
          <w:rFonts w:cs="Times New Roman" w:ascii="Times New Roman" w:hAnsi="Times New Roman"/>
          <w:spacing w:val="-1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obowiązujące przepisy prawa, przysługuje prawo wniesienia skargi do organu nadzorczego, zgodnie z art. 77 RODO. W Polsce organem nadzorczym jest Prezes Urzędu Ochrony Danych Osobowych (adres siedziby: ul. Stawki 2, 00-193 Warszawa), z tym że prawo wniesienia skargi dotyczy wyłącznie zgodności z prawem przetwarzania danych osobowych, nie dotyczy zaś przebiegu procesu rekrutacji,</w:t>
      </w:r>
      <w:r>
        <w:rPr>
          <w:rFonts w:cs="Times New Roman" w:ascii="Times New Roman" w:hAnsi="Times New Roman"/>
          <w:spacing w:val="-4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dla</w:t>
      </w:r>
      <w:r>
        <w:rPr>
          <w:rFonts w:cs="Times New Roman" w:ascii="Times New Roman" w:hAnsi="Times New Roman"/>
          <w:spacing w:val="-7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którego</w:t>
      </w:r>
      <w:r>
        <w:rPr>
          <w:rFonts w:cs="Times New Roman" w:ascii="Times New Roman" w:hAnsi="Times New Roman"/>
          <w:spacing w:val="-7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ścieżkę</w:t>
      </w:r>
      <w:r>
        <w:rPr>
          <w:rFonts w:cs="Times New Roman" w:ascii="Times New Roman" w:hAnsi="Times New Roman"/>
          <w:spacing w:val="-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odwoławczą</w:t>
      </w:r>
      <w:r>
        <w:rPr>
          <w:rFonts w:cs="Times New Roman" w:ascii="Times New Roman" w:hAnsi="Times New Roman"/>
          <w:spacing w:val="-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przewidują</w:t>
      </w:r>
      <w:r>
        <w:rPr>
          <w:rFonts w:cs="Times New Roman" w:ascii="Times New Roman" w:hAnsi="Times New Roman"/>
          <w:spacing w:val="-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przepisy</w:t>
      </w:r>
      <w:r>
        <w:rPr>
          <w:rFonts w:cs="Times New Roman" w:ascii="Times New Roman" w:hAnsi="Times New Roman"/>
          <w:spacing w:val="-6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Prawa</w:t>
      </w:r>
      <w:r>
        <w:rPr>
          <w:rFonts w:cs="Times New Roman" w:ascii="Times New Roman" w:hAnsi="Times New Roman"/>
          <w:spacing w:val="-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oświatowego;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09"/>
          <w:tab w:val="left" w:pos="815" w:leader="none"/>
        </w:tabs>
        <w:spacing w:lineRule="auto" w:line="240" w:before="0" w:after="0"/>
        <w:ind w:hanging="356" w:left="814"/>
        <w:contextualSpacing w:val="false"/>
        <w:jc w:val="both"/>
        <w:rPr>
          <w:rFonts w:ascii="Times New Roman" w:hAnsi="Times New Roman" w:cs="Times New Roman"/>
          <w:sz w:val="17"/>
          <w:szCs w:val="17"/>
        </w:rPr>
      </w:pPr>
      <w:r>
        <w:rPr>
          <w:rFonts w:cs="Times New Roman" w:ascii="Times New Roman" w:hAnsi="Times New Roman"/>
          <w:sz w:val="17"/>
          <w:szCs w:val="17"/>
        </w:rPr>
        <w:t>Podanie danych zawartych w niniejszym wniosku i dołączonych dokumentach nie jest obowiązkowe, jednak jest warunkiem umożliwiającym</w:t>
      </w:r>
      <w:r>
        <w:rPr>
          <w:rFonts w:cs="Times New Roman" w:ascii="Times New Roman" w:hAnsi="Times New Roman"/>
          <w:spacing w:val="-4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udział</w:t>
      </w:r>
      <w:r>
        <w:rPr>
          <w:rFonts w:cs="Times New Roman" w:ascii="Times New Roman" w:hAnsi="Times New Roman"/>
          <w:spacing w:val="-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w</w:t>
      </w:r>
      <w:r>
        <w:rPr>
          <w:rFonts w:cs="Times New Roman" w:ascii="Times New Roman" w:hAnsi="Times New Roman"/>
          <w:spacing w:val="-8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postępowaniu</w:t>
      </w:r>
      <w:r>
        <w:rPr>
          <w:rFonts w:cs="Times New Roman" w:ascii="Times New Roman" w:hAnsi="Times New Roman"/>
          <w:spacing w:val="-6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rekrutacyjnym</w:t>
      </w:r>
      <w:r>
        <w:rPr>
          <w:rFonts w:cs="Times New Roman" w:ascii="Times New Roman" w:hAnsi="Times New Roman"/>
          <w:spacing w:val="-3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do</w:t>
      </w:r>
      <w:r>
        <w:rPr>
          <w:rFonts w:cs="Times New Roman" w:ascii="Times New Roman" w:hAnsi="Times New Roman"/>
          <w:spacing w:val="-6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szkoły</w:t>
      </w:r>
      <w:r>
        <w:rPr>
          <w:rFonts w:cs="Times New Roman" w:ascii="Times New Roman" w:hAnsi="Times New Roman"/>
          <w:spacing w:val="-6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oraz</w:t>
      </w:r>
      <w:r>
        <w:rPr>
          <w:rFonts w:cs="Times New Roman" w:ascii="Times New Roman" w:hAnsi="Times New Roman"/>
          <w:spacing w:val="-7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umożliwiającym</w:t>
      </w:r>
      <w:r>
        <w:rPr>
          <w:rFonts w:cs="Times New Roman" w:ascii="Times New Roman" w:hAnsi="Times New Roman"/>
          <w:spacing w:val="-4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korzystanie z uprawnień  wynikających z kryteriów rekrutacji, co wynika  w szczególności  z przepisów wskazanych  w pkt  3. Oznacza to,   że</w:t>
      </w:r>
      <w:r>
        <w:rPr>
          <w:rFonts w:cs="Times New Roman" w:ascii="Times New Roman" w:hAnsi="Times New Roman"/>
          <w:spacing w:val="19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podanie</w:t>
      </w:r>
      <w:r>
        <w:rPr>
          <w:rFonts w:cs="Times New Roman" w:ascii="Times New Roman" w:hAnsi="Times New Roman"/>
          <w:spacing w:val="-12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danych</w:t>
      </w:r>
      <w:r>
        <w:rPr>
          <w:rFonts w:cs="Times New Roman" w:ascii="Times New Roman" w:hAnsi="Times New Roman"/>
          <w:spacing w:val="-13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zawartych</w:t>
      </w:r>
      <w:r>
        <w:rPr>
          <w:rFonts w:cs="Times New Roman" w:ascii="Times New Roman" w:hAnsi="Times New Roman"/>
          <w:spacing w:val="-10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we</w:t>
      </w:r>
      <w:r>
        <w:rPr>
          <w:rFonts w:cs="Times New Roman" w:ascii="Times New Roman" w:hAnsi="Times New Roman"/>
          <w:spacing w:val="-10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wniosku</w:t>
      </w:r>
      <w:r>
        <w:rPr>
          <w:rFonts w:cs="Times New Roman" w:ascii="Times New Roman" w:hAnsi="Times New Roman"/>
          <w:spacing w:val="-13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jest</w:t>
      </w:r>
      <w:r>
        <w:rPr>
          <w:rFonts w:cs="Times New Roman" w:ascii="Times New Roman" w:hAnsi="Times New Roman"/>
          <w:spacing w:val="-14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konieczne</w:t>
      </w:r>
      <w:r>
        <w:rPr>
          <w:rFonts w:cs="Times New Roman" w:ascii="Times New Roman" w:hAnsi="Times New Roman"/>
          <w:spacing w:val="-10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do</w:t>
      </w:r>
      <w:r>
        <w:rPr>
          <w:rFonts w:cs="Times New Roman" w:ascii="Times New Roman" w:hAnsi="Times New Roman"/>
          <w:spacing w:val="-13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uczestniczenia</w:t>
      </w:r>
      <w:r>
        <w:rPr>
          <w:rFonts w:cs="Times New Roman" w:ascii="Times New Roman" w:hAnsi="Times New Roman"/>
          <w:spacing w:val="-11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w</w:t>
      </w:r>
      <w:r>
        <w:rPr>
          <w:rFonts w:cs="Times New Roman" w:ascii="Times New Roman" w:hAnsi="Times New Roman"/>
          <w:spacing w:val="-1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procesie</w:t>
      </w:r>
      <w:r>
        <w:rPr>
          <w:rFonts w:cs="Times New Roman" w:ascii="Times New Roman" w:hAnsi="Times New Roman"/>
          <w:spacing w:val="-12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rekrutacji</w:t>
      </w:r>
      <w:r>
        <w:rPr>
          <w:rFonts w:cs="Times New Roman" w:ascii="Times New Roman" w:hAnsi="Times New Roman"/>
          <w:spacing w:val="-11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do</w:t>
      </w:r>
      <w:r>
        <w:rPr>
          <w:rFonts w:cs="Times New Roman" w:ascii="Times New Roman" w:hAnsi="Times New Roman"/>
          <w:spacing w:val="-11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szkoły,</w:t>
      </w:r>
      <w:r>
        <w:rPr>
          <w:rFonts w:cs="Times New Roman" w:ascii="Times New Roman" w:hAnsi="Times New Roman"/>
          <w:spacing w:val="-11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natomiast podanie danych (w tym dołączenie stosownych dokumentów) potwierdzających spełnianie poszczególnych kryteriów obowiązujących</w:t>
      </w:r>
      <w:r>
        <w:rPr>
          <w:rFonts w:cs="Times New Roman" w:ascii="Times New Roman" w:hAnsi="Times New Roman"/>
          <w:spacing w:val="-3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w</w:t>
      </w:r>
      <w:r>
        <w:rPr>
          <w:rFonts w:cs="Times New Roman" w:ascii="Times New Roman" w:hAnsi="Times New Roman"/>
          <w:spacing w:val="-6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rekrutacji</w:t>
      </w:r>
      <w:r>
        <w:rPr>
          <w:rFonts w:cs="Times New Roman" w:ascii="Times New Roman" w:hAnsi="Times New Roman"/>
          <w:spacing w:val="-3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jest</w:t>
      </w:r>
      <w:r>
        <w:rPr>
          <w:rFonts w:cs="Times New Roman" w:ascii="Times New Roman" w:hAnsi="Times New Roman"/>
          <w:spacing w:val="-6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konieczne,</w:t>
      </w:r>
      <w:r>
        <w:rPr>
          <w:rFonts w:cs="Times New Roman" w:ascii="Times New Roman" w:hAnsi="Times New Roman"/>
          <w:spacing w:val="-3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aby</w:t>
      </w:r>
      <w:r>
        <w:rPr>
          <w:rFonts w:cs="Times New Roman" w:ascii="Times New Roman" w:hAnsi="Times New Roman"/>
          <w:spacing w:val="-6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móc</w:t>
      </w:r>
      <w:r>
        <w:rPr>
          <w:rFonts w:cs="Times New Roman" w:ascii="Times New Roman" w:hAnsi="Times New Roman"/>
          <w:spacing w:val="-5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korzystać</w:t>
      </w:r>
      <w:r>
        <w:rPr>
          <w:rFonts w:cs="Times New Roman" w:ascii="Times New Roman" w:hAnsi="Times New Roman"/>
          <w:spacing w:val="-2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z</w:t>
      </w:r>
      <w:r>
        <w:rPr>
          <w:rFonts w:cs="Times New Roman" w:ascii="Times New Roman" w:hAnsi="Times New Roman"/>
          <w:spacing w:val="-6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tych</w:t>
      </w:r>
      <w:r>
        <w:rPr>
          <w:rFonts w:cs="Times New Roman" w:ascii="Times New Roman" w:hAnsi="Times New Roman"/>
          <w:spacing w:val="-4"/>
          <w:sz w:val="17"/>
          <w:szCs w:val="17"/>
        </w:rPr>
        <w:t xml:space="preserve"> </w:t>
      </w:r>
      <w:r>
        <w:rPr>
          <w:rFonts w:cs="Times New Roman" w:ascii="Times New Roman" w:hAnsi="Times New Roman"/>
          <w:sz w:val="17"/>
          <w:szCs w:val="17"/>
        </w:rPr>
        <w:t>kryteriów.</w:t>
      </w:r>
    </w:p>
    <w:p>
      <w:pPr>
        <w:pStyle w:val="Standard"/>
        <w:ind w:firstLine="4395"/>
        <w:jc w:val="right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Standard"/>
        <w:ind w:firstLine="4395"/>
        <w:jc w:val="right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Standard"/>
        <w:ind w:firstLine="4395"/>
        <w:jc w:val="right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Standard"/>
        <w:ind w:firstLine="4395"/>
        <w:jc w:val="right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Standard"/>
        <w:ind w:firstLine="4395"/>
        <w:jc w:val="right"/>
        <w:rPr/>
      </w:pPr>
      <w:r>
        <w:rPr>
          <w:sz w:val="16"/>
          <w:szCs w:val="16"/>
        </w:rPr>
        <w:t xml:space="preserve"> ……………………………………………………………………</w:t>
      </w:r>
      <w:r>
        <w:rPr>
          <w:sz w:val="16"/>
          <w:szCs w:val="16"/>
        </w:rPr>
        <w:t>..</w:t>
      </w:r>
    </w:p>
    <w:p>
      <w:pPr>
        <w:pStyle w:val="Standard"/>
        <w:ind w:firstLine="4395"/>
        <w:jc w:val="right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</w:r>
    </w:p>
    <w:p>
      <w:pPr>
        <w:pStyle w:val="Standard"/>
        <w:ind w:firstLine="4395"/>
        <w:jc w:val="right"/>
        <w:rPr/>
      </w:pPr>
      <w:r>
        <w:rPr>
          <w:rFonts w:ascii="Arial" w:hAnsi="Arial"/>
          <w:b/>
          <w:bCs/>
          <w:color w:val="000000"/>
          <w:sz w:val="16"/>
          <w:szCs w:val="16"/>
        </w:rPr>
        <w:t xml:space="preserve"> </w:t>
      </w:r>
      <w:r>
        <w:rPr>
          <w:rFonts w:ascii="Arial" w:hAnsi="Arial"/>
          <w:b/>
          <w:bCs/>
          <w:color w:val="000000"/>
          <w:sz w:val="16"/>
          <w:szCs w:val="16"/>
        </w:rPr>
        <w:t>(podpisy rodziców / prawnych opiekunów )</w:t>
      </w:r>
      <w:r>
        <w:rPr>
          <w:rFonts w:ascii="Arial" w:hAnsi="Arial"/>
          <w:b/>
          <w:color w:val="000000"/>
          <w:sz w:val="16"/>
          <w:szCs w:val="16"/>
        </w:rPr>
        <w:tab/>
      </w:r>
    </w:p>
    <w:sectPr>
      <w:type w:val="nextPage"/>
      <w:pgSz w:w="11906" w:h="16838"/>
      <w:pgMar w:left="853" w:right="958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498" w:hanging="356"/>
      </w:pPr>
      <w:rPr>
        <w:sz w:val="14"/>
        <w:spacing w:val="-1"/>
        <w:szCs w:val="14"/>
        <w:w w:val="100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758" w:hanging="356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697" w:hanging="356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635" w:hanging="356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574" w:hanging="356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513" w:hanging="356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451" w:hanging="356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90" w:hanging="356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329" w:hanging="356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425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haracter20style" w:customStyle="1">
    <w:name w:val="Character_20_style"/>
    <w:qFormat/>
    <w:rPr/>
  </w:style>
  <w:style w:type="character" w:styleId="Znakinumeracjiuser" w:customStyle="1">
    <w:name w:val="Znaki numeracji (user)"/>
    <w:qFormat/>
    <w:rPr>
      <w:sz w:val="14"/>
      <w:szCs w:val="14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agwekuser" w:customStyle="1">
    <w:name w:val="Nagłówek (user)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Indeksuser" w:customStyle="1">
    <w:name w:val="Indeks (user)"/>
    <w:basedOn w:val="Standard"/>
    <w:qFormat/>
    <w:pPr>
      <w:suppressLineNumbers/>
    </w:pPr>
    <w:rPr/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Textbody" w:customStyle="1">
    <w:name w:val="Text body"/>
    <w:basedOn w:val="Standard"/>
    <w:qFormat/>
    <w:pPr>
      <w:spacing w:lineRule="auto" w:line="276" w:before="0" w:after="140"/>
    </w:pPr>
    <w:rPr/>
  </w:style>
  <w:style w:type="paragraph" w:styleId="caption1">
    <w:name w:val="caption1"/>
    <w:basedOn w:val="Standard"/>
    <w:qFormat/>
    <w:pPr>
      <w:suppressLineNumbers/>
      <w:spacing w:before="120" w:after="120"/>
    </w:pPr>
    <w:rPr>
      <w:i/>
      <w:iCs/>
    </w:rPr>
  </w:style>
  <w:style w:type="paragraph" w:styleId="Teksttreci8">
    <w:name w:val="Tekst treści (8)"/>
    <w:basedOn w:val="Normal"/>
    <w:qFormat/>
    <w:pPr>
      <w:widowControl w:val="false"/>
      <w:shd w:val="clear" w:color="auto" w:fill="FFFFFF"/>
      <w:spacing w:lineRule="atLeast" w:line="0" w:before="840" w:after="300"/>
    </w:pPr>
    <w:rPr>
      <w:rFonts w:ascii="Arial" w:hAnsi="Arial" w:eastAsia="Arial" w:cs="Arial"/>
      <w:b/>
      <w:bCs/>
    </w:rPr>
  </w:style>
  <w:style w:type="paragraph" w:styleId="NormalnyWeb1">
    <w:name w:val="Normalny (Web)1"/>
    <w:basedOn w:val="Normal"/>
    <w:qFormat/>
    <w:pPr>
      <w:suppressAutoHyphens w:val="true"/>
      <w:spacing w:lineRule="atLeast" w:line="100" w:before="100" w:after="119"/>
    </w:pPr>
    <w:rPr>
      <w:rFonts w:ascii="Times New Roman" w:hAnsi="Times New Roman" w:eastAsia="Times New Roman" w:cs="Times New Roman"/>
      <w:sz w:val="24"/>
      <w:szCs w:val="24"/>
      <w:lang w:eastAsia="ar-SA"/>
    </w:rPr>
  </w:style>
  <w:style w:type="paragraph" w:styleId="ListParagraph">
    <w:name w:val="List Paragraph"/>
    <w:basedOn w:val="Normal"/>
    <w:qFormat/>
    <w:pPr>
      <w:spacing w:before="0" w:after="200"/>
      <w:ind w:left="720"/>
      <w:contextualSpacing/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LibreOffice/25.8.3.2$Windows_X86_64 LibreOffice_project/8ca8d55c161d602844f5428fa4b58097424e324e</Application>
  <AppVersion>15.0000</AppVersion>
  <Pages>2</Pages>
  <Words>881</Words>
  <Characters>5745</Characters>
  <CharactersWithSpaces>6789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2022-02-07T18:06:00Z</dcterms:created>
  <dc:creator>Ewa</dc:creator>
  <dc:description/>
  <dc:language>pl-PL</dc:language>
  <cp:lastModifiedBy/>
  <cp:lastPrinted>2026-01-26T11:46:07Z</cp:lastPrinted>
  <dcterms:modified xsi:type="dcterms:W3CDTF">2026-01-26T11:46:24Z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